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826FB" w14:textId="6920634C" w:rsidR="00CE77D1" w:rsidRDefault="00CE77D1" w:rsidP="009450D4">
      <w:pPr>
        <w:pStyle w:val="Tittel"/>
        <w:rPr>
          <w:b/>
        </w:rPr>
      </w:pPr>
    </w:p>
    <w:p w14:paraId="044B7F58" w14:textId="77777777" w:rsidR="00CE77D1" w:rsidRDefault="00CE77D1" w:rsidP="009450D4">
      <w:pPr>
        <w:pStyle w:val="Tittel"/>
      </w:pPr>
    </w:p>
    <w:p w14:paraId="7A560A62" w14:textId="57B6DF55" w:rsidR="00044916" w:rsidRDefault="009450D4" w:rsidP="68F08B45">
      <w:pPr>
        <w:pStyle w:val="Tittel"/>
        <w:jc w:val="both"/>
      </w:pPr>
      <w:r>
        <w:t xml:space="preserve">Arkivarkitekturprinsipper </w:t>
      </w:r>
      <w:proofErr w:type="gramStart"/>
      <w:r w:rsidR="000B7CA5">
        <w:t>StorFollo  -</w:t>
      </w:r>
      <w:proofErr w:type="gramEnd"/>
      <w:r w:rsidR="00A234DB">
        <w:t xml:space="preserve"> krav til arkivfunksjonalitet ved anskaffelser av </w:t>
      </w:r>
      <w:r w:rsidR="001F416E">
        <w:t>IT-systemer</w:t>
      </w:r>
    </w:p>
    <w:p w14:paraId="256CB5AE" w14:textId="77777777" w:rsidR="00CE77D1" w:rsidRDefault="00CE77D1"/>
    <w:p w14:paraId="68F278BA" w14:textId="77777777" w:rsidR="00CE77D1" w:rsidRDefault="00CE77D1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nb-NO"/>
        </w:rPr>
        <w:id w:val="-186797122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46E6926" w14:textId="4369AE6B" w:rsidR="00657BA7" w:rsidRDefault="00657BA7">
          <w:pPr>
            <w:pStyle w:val="Overskriftforinnholdsfortegnelse"/>
          </w:pPr>
          <w:r>
            <w:t>Contents</w:t>
          </w:r>
        </w:p>
        <w:p w14:paraId="4A06FD8A" w14:textId="325215F3" w:rsidR="002814CD" w:rsidRDefault="00657BA7">
          <w:pPr>
            <w:pStyle w:val="INN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0679297" w:history="1">
            <w:r w:rsidR="002814CD" w:rsidRPr="004803F2">
              <w:rPr>
                <w:rStyle w:val="Hyperkobling"/>
                <w:noProof/>
              </w:rPr>
              <w:t>1</w:t>
            </w:r>
            <w:r w:rsidR="002814CD">
              <w:rPr>
                <w:rFonts w:eastAsiaTheme="minorEastAsia"/>
                <w:noProof/>
                <w:lang w:eastAsia="nb-NO"/>
              </w:rPr>
              <w:tab/>
            </w:r>
            <w:r w:rsidR="002814CD" w:rsidRPr="004803F2">
              <w:rPr>
                <w:rStyle w:val="Hyperkobling"/>
                <w:noProof/>
              </w:rPr>
              <w:t>Dagens utfordringer</w:t>
            </w:r>
            <w:r w:rsidR="002814CD">
              <w:rPr>
                <w:noProof/>
                <w:webHidden/>
              </w:rPr>
              <w:tab/>
            </w:r>
            <w:r w:rsidR="002814CD">
              <w:rPr>
                <w:noProof/>
                <w:webHidden/>
              </w:rPr>
              <w:fldChar w:fldCharType="begin"/>
            </w:r>
            <w:r w:rsidR="002814CD">
              <w:rPr>
                <w:noProof/>
                <w:webHidden/>
              </w:rPr>
              <w:instrText xml:space="preserve"> PAGEREF _Toc70679297 \h </w:instrText>
            </w:r>
            <w:r w:rsidR="002814CD">
              <w:rPr>
                <w:noProof/>
                <w:webHidden/>
              </w:rPr>
            </w:r>
            <w:r w:rsidR="002814CD">
              <w:rPr>
                <w:noProof/>
                <w:webHidden/>
              </w:rPr>
              <w:fldChar w:fldCharType="separate"/>
            </w:r>
            <w:r w:rsidR="004D164B">
              <w:rPr>
                <w:noProof/>
                <w:webHidden/>
              </w:rPr>
              <w:t>2</w:t>
            </w:r>
            <w:r w:rsidR="002814CD">
              <w:rPr>
                <w:noProof/>
                <w:webHidden/>
              </w:rPr>
              <w:fldChar w:fldCharType="end"/>
            </w:r>
          </w:hyperlink>
        </w:p>
        <w:p w14:paraId="09396AC2" w14:textId="6FC49D35" w:rsidR="002814CD" w:rsidRDefault="00000000">
          <w:pPr>
            <w:pStyle w:val="INN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70679298" w:history="1">
            <w:r w:rsidR="002814CD" w:rsidRPr="004803F2">
              <w:rPr>
                <w:rStyle w:val="Hyperkobling"/>
                <w:noProof/>
              </w:rPr>
              <w:t>2</w:t>
            </w:r>
            <w:r w:rsidR="002814CD">
              <w:rPr>
                <w:rFonts w:eastAsiaTheme="minorEastAsia"/>
                <w:noProof/>
                <w:lang w:eastAsia="nb-NO"/>
              </w:rPr>
              <w:tab/>
            </w:r>
            <w:r w:rsidR="002814CD" w:rsidRPr="004803F2">
              <w:rPr>
                <w:rStyle w:val="Hyperkobling"/>
                <w:noProof/>
              </w:rPr>
              <w:t>Hvem er dette dokumentet for</w:t>
            </w:r>
            <w:r w:rsidR="002814CD">
              <w:rPr>
                <w:noProof/>
                <w:webHidden/>
              </w:rPr>
              <w:tab/>
            </w:r>
            <w:r w:rsidR="002814CD">
              <w:rPr>
                <w:noProof/>
                <w:webHidden/>
              </w:rPr>
              <w:fldChar w:fldCharType="begin"/>
            </w:r>
            <w:r w:rsidR="002814CD">
              <w:rPr>
                <w:noProof/>
                <w:webHidden/>
              </w:rPr>
              <w:instrText xml:space="preserve"> PAGEREF _Toc70679298 \h </w:instrText>
            </w:r>
            <w:r w:rsidR="002814CD">
              <w:rPr>
                <w:noProof/>
                <w:webHidden/>
              </w:rPr>
            </w:r>
            <w:r w:rsidR="002814CD">
              <w:rPr>
                <w:noProof/>
                <w:webHidden/>
              </w:rPr>
              <w:fldChar w:fldCharType="separate"/>
            </w:r>
            <w:r w:rsidR="004D164B">
              <w:rPr>
                <w:noProof/>
                <w:webHidden/>
              </w:rPr>
              <w:t>2</w:t>
            </w:r>
            <w:r w:rsidR="002814CD">
              <w:rPr>
                <w:noProof/>
                <w:webHidden/>
              </w:rPr>
              <w:fldChar w:fldCharType="end"/>
            </w:r>
          </w:hyperlink>
        </w:p>
        <w:p w14:paraId="7AC13CDC" w14:textId="17472905" w:rsidR="002814CD" w:rsidRDefault="00000000">
          <w:pPr>
            <w:pStyle w:val="INN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70679299" w:history="1">
            <w:r w:rsidR="002814CD" w:rsidRPr="004803F2">
              <w:rPr>
                <w:rStyle w:val="Hyperkobling"/>
                <w:rFonts w:ascii="Calibri Light" w:eastAsia="Yu Gothic Light" w:hAnsi="Calibri Light" w:cs="Times New Roman"/>
                <w:noProof/>
              </w:rPr>
              <w:t>3</w:t>
            </w:r>
            <w:r w:rsidR="002814CD">
              <w:rPr>
                <w:rFonts w:eastAsiaTheme="minorEastAsia"/>
                <w:noProof/>
                <w:lang w:eastAsia="nb-NO"/>
              </w:rPr>
              <w:tab/>
            </w:r>
            <w:r w:rsidR="002814CD" w:rsidRPr="004803F2">
              <w:rPr>
                <w:rStyle w:val="Hyperkobling"/>
                <w:noProof/>
              </w:rPr>
              <w:t>Mål - Hva ønsker StorFollo å oppnå ved å innføre prinsipper for arkivarkitektur</w:t>
            </w:r>
            <w:r w:rsidR="002814CD">
              <w:rPr>
                <w:noProof/>
                <w:webHidden/>
              </w:rPr>
              <w:tab/>
            </w:r>
            <w:r w:rsidR="002814CD">
              <w:rPr>
                <w:noProof/>
                <w:webHidden/>
              </w:rPr>
              <w:fldChar w:fldCharType="begin"/>
            </w:r>
            <w:r w:rsidR="002814CD">
              <w:rPr>
                <w:noProof/>
                <w:webHidden/>
              </w:rPr>
              <w:instrText xml:space="preserve"> PAGEREF _Toc70679299 \h </w:instrText>
            </w:r>
            <w:r w:rsidR="002814CD">
              <w:rPr>
                <w:noProof/>
                <w:webHidden/>
              </w:rPr>
            </w:r>
            <w:r w:rsidR="002814CD">
              <w:rPr>
                <w:noProof/>
                <w:webHidden/>
              </w:rPr>
              <w:fldChar w:fldCharType="separate"/>
            </w:r>
            <w:r w:rsidR="004D164B">
              <w:rPr>
                <w:noProof/>
                <w:webHidden/>
              </w:rPr>
              <w:t>3</w:t>
            </w:r>
            <w:r w:rsidR="002814CD">
              <w:rPr>
                <w:noProof/>
                <w:webHidden/>
              </w:rPr>
              <w:fldChar w:fldCharType="end"/>
            </w:r>
          </w:hyperlink>
        </w:p>
        <w:p w14:paraId="6248C073" w14:textId="54DDAAAB" w:rsidR="002814CD" w:rsidRDefault="00000000">
          <w:pPr>
            <w:pStyle w:val="INN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70679300" w:history="1">
            <w:r w:rsidR="002814CD" w:rsidRPr="004803F2">
              <w:rPr>
                <w:rStyle w:val="Hyperkobling"/>
                <w:noProof/>
              </w:rPr>
              <w:t>4</w:t>
            </w:r>
            <w:r w:rsidR="002814CD">
              <w:rPr>
                <w:rFonts w:eastAsiaTheme="minorEastAsia"/>
                <w:noProof/>
                <w:lang w:eastAsia="nb-NO"/>
              </w:rPr>
              <w:tab/>
            </w:r>
            <w:r w:rsidR="002814CD" w:rsidRPr="004803F2">
              <w:rPr>
                <w:rStyle w:val="Hyperkobling"/>
                <w:noProof/>
              </w:rPr>
              <w:t>Handlingsplan - Hvilke tiltak kan vi gjøre</w:t>
            </w:r>
            <w:r w:rsidR="002814CD">
              <w:rPr>
                <w:noProof/>
                <w:webHidden/>
              </w:rPr>
              <w:tab/>
            </w:r>
            <w:r w:rsidR="002814CD">
              <w:rPr>
                <w:noProof/>
                <w:webHidden/>
              </w:rPr>
              <w:fldChar w:fldCharType="begin"/>
            </w:r>
            <w:r w:rsidR="002814CD">
              <w:rPr>
                <w:noProof/>
                <w:webHidden/>
              </w:rPr>
              <w:instrText xml:space="preserve"> PAGEREF _Toc70679300 \h </w:instrText>
            </w:r>
            <w:r w:rsidR="002814CD">
              <w:rPr>
                <w:noProof/>
                <w:webHidden/>
              </w:rPr>
            </w:r>
            <w:r w:rsidR="002814CD">
              <w:rPr>
                <w:noProof/>
                <w:webHidden/>
              </w:rPr>
              <w:fldChar w:fldCharType="separate"/>
            </w:r>
            <w:r w:rsidR="004D164B">
              <w:rPr>
                <w:noProof/>
                <w:webHidden/>
              </w:rPr>
              <w:t>3</w:t>
            </w:r>
            <w:r w:rsidR="002814CD">
              <w:rPr>
                <w:noProof/>
                <w:webHidden/>
              </w:rPr>
              <w:fldChar w:fldCharType="end"/>
            </w:r>
          </w:hyperlink>
        </w:p>
        <w:p w14:paraId="1C0BF7C9" w14:textId="4D46772F" w:rsidR="002814CD" w:rsidRDefault="00000000">
          <w:pPr>
            <w:pStyle w:val="INN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70679301" w:history="1">
            <w:r w:rsidR="002814CD" w:rsidRPr="004803F2">
              <w:rPr>
                <w:rStyle w:val="Hyperkobling"/>
                <w:noProof/>
              </w:rPr>
              <w:t>4.1</w:t>
            </w:r>
            <w:r w:rsidR="002814CD">
              <w:rPr>
                <w:rFonts w:eastAsiaTheme="minorEastAsia"/>
                <w:noProof/>
                <w:lang w:eastAsia="nb-NO"/>
              </w:rPr>
              <w:tab/>
            </w:r>
            <w:r w:rsidR="002814CD" w:rsidRPr="004803F2">
              <w:rPr>
                <w:rStyle w:val="Hyperkobling"/>
                <w:noProof/>
              </w:rPr>
              <w:t>Systemoversikt</w:t>
            </w:r>
            <w:r w:rsidR="002814CD">
              <w:rPr>
                <w:noProof/>
                <w:webHidden/>
              </w:rPr>
              <w:tab/>
            </w:r>
            <w:r w:rsidR="002814CD">
              <w:rPr>
                <w:noProof/>
                <w:webHidden/>
              </w:rPr>
              <w:fldChar w:fldCharType="begin"/>
            </w:r>
            <w:r w:rsidR="002814CD">
              <w:rPr>
                <w:noProof/>
                <w:webHidden/>
              </w:rPr>
              <w:instrText xml:space="preserve"> PAGEREF _Toc70679301 \h </w:instrText>
            </w:r>
            <w:r w:rsidR="002814CD">
              <w:rPr>
                <w:noProof/>
                <w:webHidden/>
              </w:rPr>
            </w:r>
            <w:r w:rsidR="002814CD">
              <w:rPr>
                <w:noProof/>
                <w:webHidden/>
              </w:rPr>
              <w:fldChar w:fldCharType="separate"/>
            </w:r>
            <w:r w:rsidR="004D164B">
              <w:rPr>
                <w:noProof/>
                <w:webHidden/>
              </w:rPr>
              <w:t>4</w:t>
            </w:r>
            <w:r w:rsidR="002814CD">
              <w:rPr>
                <w:noProof/>
                <w:webHidden/>
              </w:rPr>
              <w:fldChar w:fldCharType="end"/>
            </w:r>
          </w:hyperlink>
        </w:p>
        <w:p w14:paraId="122DA51A" w14:textId="62223226" w:rsidR="002814CD" w:rsidRDefault="00000000">
          <w:pPr>
            <w:pStyle w:val="INN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70679302" w:history="1">
            <w:r w:rsidR="002814CD" w:rsidRPr="004803F2">
              <w:rPr>
                <w:rStyle w:val="Hyperkobling"/>
                <w:noProof/>
              </w:rPr>
              <w:t>5</w:t>
            </w:r>
            <w:r w:rsidR="002814CD">
              <w:rPr>
                <w:rFonts w:eastAsiaTheme="minorEastAsia"/>
                <w:noProof/>
                <w:lang w:eastAsia="nb-NO"/>
              </w:rPr>
              <w:tab/>
            </w:r>
            <w:r w:rsidR="002814CD" w:rsidRPr="004803F2">
              <w:rPr>
                <w:rStyle w:val="Hyperkobling"/>
                <w:noProof/>
              </w:rPr>
              <w:t>Krav til leverandører ved alle anskaffelser av IKT-systemer</w:t>
            </w:r>
            <w:r w:rsidR="002814CD">
              <w:rPr>
                <w:noProof/>
                <w:webHidden/>
              </w:rPr>
              <w:tab/>
            </w:r>
            <w:r w:rsidR="002814CD">
              <w:rPr>
                <w:noProof/>
                <w:webHidden/>
              </w:rPr>
              <w:fldChar w:fldCharType="begin"/>
            </w:r>
            <w:r w:rsidR="002814CD">
              <w:rPr>
                <w:noProof/>
                <w:webHidden/>
              </w:rPr>
              <w:instrText xml:space="preserve"> PAGEREF _Toc70679302 \h </w:instrText>
            </w:r>
            <w:r w:rsidR="002814CD">
              <w:rPr>
                <w:noProof/>
                <w:webHidden/>
              </w:rPr>
            </w:r>
            <w:r w:rsidR="002814CD">
              <w:rPr>
                <w:noProof/>
                <w:webHidden/>
              </w:rPr>
              <w:fldChar w:fldCharType="separate"/>
            </w:r>
            <w:r w:rsidR="004D164B">
              <w:rPr>
                <w:noProof/>
                <w:webHidden/>
              </w:rPr>
              <w:t>5</w:t>
            </w:r>
            <w:r w:rsidR="002814CD">
              <w:rPr>
                <w:noProof/>
                <w:webHidden/>
              </w:rPr>
              <w:fldChar w:fldCharType="end"/>
            </w:r>
          </w:hyperlink>
        </w:p>
        <w:p w14:paraId="7C238A11" w14:textId="4FB0F9CA" w:rsidR="002814CD" w:rsidRDefault="00000000">
          <w:pPr>
            <w:pStyle w:val="INN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70679303" w:history="1">
            <w:r w:rsidR="002814CD" w:rsidRPr="004803F2">
              <w:rPr>
                <w:rStyle w:val="Hyperkobling"/>
                <w:noProof/>
              </w:rPr>
              <w:t>6</w:t>
            </w:r>
            <w:r w:rsidR="002814CD">
              <w:rPr>
                <w:rFonts w:eastAsiaTheme="minorEastAsia"/>
                <w:noProof/>
                <w:lang w:eastAsia="nb-NO"/>
              </w:rPr>
              <w:tab/>
            </w:r>
            <w:r w:rsidR="002814CD" w:rsidRPr="004803F2">
              <w:rPr>
                <w:rStyle w:val="Hyperkobling"/>
                <w:noProof/>
              </w:rPr>
              <w:t>Målbilde på lang sikt</w:t>
            </w:r>
            <w:r w:rsidR="002814CD">
              <w:rPr>
                <w:noProof/>
                <w:webHidden/>
              </w:rPr>
              <w:tab/>
            </w:r>
            <w:r w:rsidR="002814CD">
              <w:rPr>
                <w:noProof/>
                <w:webHidden/>
              </w:rPr>
              <w:fldChar w:fldCharType="begin"/>
            </w:r>
            <w:r w:rsidR="002814CD">
              <w:rPr>
                <w:noProof/>
                <w:webHidden/>
              </w:rPr>
              <w:instrText xml:space="preserve"> PAGEREF _Toc70679303 \h </w:instrText>
            </w:r>
            <w:r w:rsidR="002814CD">
              <w:rPr>
                <w:noProof/>
                <w:webHidden/>
              </w:rPr>
            </w:r>
            <w:r w:rsidR="002814CD">
              <w:rPr>
                <w:noProof/>
                <w:webHidden/>
              </w:rPr>
              <w:fldChar w:fldCharType="separate"/>
            </w:r>
            <w:r w:rsidR="004D164B">
              <w:rPr>
                <w:noProof/>
                <w:webHidden/>
              </w:rPr>
              <w:t>6</w:t>
            </w:r>
            <w:r w:rsidR="002814CD">
              <w:rPr>
                <w:noProof/>
                <w:webHidden/>
              </w:rPr>
              <w:fldChar w:fldCharType="end"/>
            </w:r>
          </w:hyperlink>
        </w:p>
        <w:p w14:paraId="452F5F77" w14:textId="7A74B425" w:rsidR="00AA423A" w:rsidRDefault="00657BA7">
          <w:r>
            <w:rPr>
              <w:b/>
              <w:bCs/>
              <w:noProof/>
            </w:rPr>
            <w:fldChar w:fldCharType="end"/>
          </w:r>
        </w:p>
      </w:sdtContent>
    </w:sdt>
    <w:p w14:paraId="251457F5" w14:textId="77777777" w:rsidR="00F94C6F" w:rsidRDefault="00F94C6F"/>
    <w:tbl>
      <w:tblPr>
        <w:tblStyle w:val="Rutenettabell6fargerikuthevingsfarge1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D819ED" w14:paraId="7D3BD85C" w14:textId="77777777" w:rsidTr="009E5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557DE1E" w14:textId="06A4DF82" w:rsidR="00D819ED" w:rsidRPr="007E46A6" w:rsidRDefault="00D819ED">
            <w:pPr>
              <w:rPr>
                <w:color w:val="auto"/>
              </w:rPr>
            </w:pPr>
            <w:r w:rsidRPr="007E46A6">
              <w:rPr>
                <w:color w:val="auto"/>
              </w:rPr>
              <w:t>Prosjekt</w:t>
            </w:r>
          </w:p>
        </w:tc>
        <w:tc>
          <w:tcPr>
            <w:tcW w:w="7087" w:type="dxa"/>
          </w:tcPr>
          <w:p w14:paraId="66F0E1E3" w14:textId="1627C49F" w:rsidR="00805CD7" w:rsidRPr="00F86D97" w:rsidRDefault="00F86D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b w:val="0"/>
                <w:bCs w:val="0"/>
                <w:color w:val="auto"/>
              </w:rPr>
              <w:t>Strategi for informasjonsforvaltning</w:t>
            </w:r>
          </w:p>
        </w:tc>
      </w:tr>
      <w:tr w:rsidR="00F86D97" w14:paraId="5E007AB9" w14:textId="77777777" w:rsidTr="009E5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0021B76" w14:textId="56A2E287" w:rsidR="00F86D97" w:rsidRPr="00B2082A" w:rsidRDefault="009E5A19">
            <w:pPr>
              <w:rPr>
                <w:color w:val="auto"/>
              </w:rPr>
            </w:pPr>
            <w:proofErr w:type="spellStart"/>
            <w:r w:rsidRPr="00B2082A">
              <w:rPr>
                <w:color w:val="auto"/>
              </w:rPr>
              <w:t>Hovedleveranse</w:t>
            </w:r>
            <w:proofErr w:type="spellEnd"/>
            <w:r w:rsidRPr="00B2082A">
              <w:rPr>
                <w:color w:val="auto"/>
              </w:rPr>
              <w:t xml:space="preserve"> 1</w:t>
            </w:r>
          </w:p>
        </w:tc>
        <w:tc>
          <w:tcPr>
            <w:tcW w:w="7087" w:type="dxa"/>
          </w:tcPr>
          <w:p w14:paraId="5BE43CE1" w14:textId="6663A8DE" w:rsidR="00F86D97" w:rsidRPr="00B2082A" w:rsidRDefault="009E5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082A">
              <w:rPr>
                <w:color w:val="auto"/>
              </w:rPr>
              <w:t xml:space="preserve">Prinsipper for arkivarkitektur og </w:t>
            </w:r>
            <w:r w:rsidR="00D076A4">
              <w:rPr>
                <w:color w:val="auto"/>
              </w:rPr>
              <w:t>k</w:t>
            </w:r>
            <w:r w:rsidR="00D076A4" w:rsidRPr="00D076A4">
              <w:rPr>
                <w:rFonts w:cstheme="minorHAnsi"/>
                <w:color w:val="auto"/>
              </w:rPr>
              <w:t>rav til leverandør ved alle anskaffelser av IT-systemer</w:t>
            </w:r>
          </w:p>
        </w:tc>
      </w:tr>
      <w:tr w:rsidR="00D819ED" w14:paraId="36F0A9A6" w14:textId="77777777" w:rsidTr="009E5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4DCC0CF" w14:textId="0A651FB5" w:rsidR="00D819ED" w:rsidRPr="007E46A6" w:rsidRDefault="00D819ED">
            <w:pPr>
              <w:rPr>
                <w:color w:val="auto"/>
              </w:rPr>
            </w:pPr>
            <w:r w:rsidRPr="007E46A6">
              <w:rPr>
                <w:color w:val="auto"/>
              </w:rPr>
              <w:t>Prosjektrådgivere</w:t>
            </w:r>
          </w:p>
        </w:tc>
        <w:tc>
          <w:tcPr>
            <w:tcW w:w="7087" w:type="dxa"/>
          </w:tcPr>
          <w:p w14:paraId="255B1C27" w14:textId="196C4ED0" w:rsidR="00D819ED" w:rsidRPr="00805CD7" w:rsidRDefault="00B86A12" w:rsidP="007E46A6">
            <w:pPr>
              <w:pStyle w:val="Listeavsnitt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05CD7">
              <w:rPr>
                <w:color w:val="auto"/>
              </w:rPr>
              <w:t>Marianne Dahl Martinsen</w:t>
            </w:r>
            <w:r w:rsidR="004B088C" w:rsidRPr="00805CD7">
              <w:rPr>
                <w:color w:val="auto"/>
              </w:rPr>
              <w:t xml:space="preserve"> </w:t>
            </w:r>
            <w:r w:rsidR="00A71F7A" w:rsidRPr="00805CD7">
              <w:rPr>
                <w:color w:val="auto"/>
              </w:rPr>
              <w:t>–</w:t>
            </w:r>
            <w:r w:rsidR="004B088C" w:rsidRPr="00805CD7">
              <w:rPr>
                <w:color w:val="auto"/>
              </w:rPr>
              <w:t xml:space="preserve"> </w:t>
            </w:r>
            <w:r w:rsidR="0027467D">
              <w:rPr>
                <w:color w:val="auto"/>
              </w:rPr>
              <w:t>rådgiver</w:t>
            </w:r>
            <w:r w:rsidR="00A71F7A" w:rsidRPr="00805CD7">
              <w:rPr>
                <w:color w:val="auto"/>
              </w:rPr>
              <w:t xml:space="preserve"> StorFollo IKT</w:t>
            </w:r>
          </w:p>
          <w:p w14:paraId="370DA2DC" w14:textId="48C9D609" w:rsidR="00A71F7A" w:rsidRPr="00805CD7" w:rsidRDefault="00A71F7A" w:rsidP="007E46A6">
            <w:pPr>
              <w:pStyle w:val="Listeavsnitt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05CD7">
              <w:rPr>
                <w:color w:val="auto"/>
              </w:rPr>
              <w:t>Trine Jæger-Eriksen – arkivleder Vestby</w:t>
            </w:r>
          </w:p>
          <w:p w14:paraId="5D28DD84" w14:textId="77777777" w:rsidR="00A71F7A" w:rsidRPr="00805CD7" w:rsidRDefault="00A71F7A" w:rsidP="007E46A6">
            <w:pPr>
              <w:pStyle w:val="Listeavsnitt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05CD7">
              <w:rPr>
                <w:color w:val="auto"/>
              </w:rPr>
              <w:t>Rita Lynghaug – arkivleder Ås</w:t>
            </w:r>
          </w:p>
          <w:p w14:paraId="33DDA077" w14:textId="38C50B2A" w:rsidR="00A71F7A" w:rsidRPr="00805CD7" w:rsidRDefault="00A71F7A" w:rsidP="007E46A6">
            <w:pPr>
              <w:pStyle w:val="Listeavsnitt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05CD7">
              <w:rPr>
                <w:color w:val="auto"/>
              </w:rPr>
              <w:t>Vegard Arnesen – arkivleder Frogn</w:t>
            </w:r>
          </w:p>
        </w:tc>
      </w:tr>
      <w:tr w:rsidR="00D819ED" w14:paraId="509AC6FF" w14:textId="77777777" w:rsidTr="009E5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BE83F39" w14:textId="1A9D2887" w:rsidR="00D819ED" w:rsidRPr="007E46A6" w:rsidRDefault="00D819ED">
            <w:pPr>
              <w:rPr>
                <w:color w:val="auto"/>
              </w:rPr>
            </w:pPr>
            <w:r w:rsidRPr="007E46A6">
              <w:rPr>
                <w:color w:val="auto"/>
              </w:rPr>
              <w:t>Prosjekteier</w:t>
            </w:r>
          </w:p>
        </w:tc>
        <w:tc>
          <w:tcPr>
            <w:tcW w:w="7087" w:type="dxa"/>
          </w:tcPr>
          <w:p w14:paraId="17CE6D03" w14:textId="5EC967A1" w:rsidR="00D819ED" w:rsidRPr="00805CD7" w:rsidRDefault="00F57B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Sektorforum administrativt</w:t>
            </w:r>
          </w:p>
        </w:tc>
      </w:tr>
      <w:tr w:rsidR="00D819ED" w14:paraId="01C3550E" w14:textId="77777777" w:rsidTr="009E5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CD1109B" w14:textId="4068D903" w:rsidR="00D819ED" w:rsidRPr="007E46A6" w:rsidRDefault="00D819ED">
            <w:pPr>
              <w:rPr>
                <w:color w:val="auto"/>
              </w:rPr>
            </w:pPr>
            <w:r w:rsidRPr="007E46A6">
              <w:rPr>
                <w:color w:val="auto"/>
              </w:rPr>
              <w:t>Prosjektleder</w:t>
            </w:r>
          </w:p>
        </w:tc>
        <w:tc>
          <w:tcPr>
            <w:tcW w:w="7087" w:type="dxa"/>
          </w:tcPr>
          <w:p w14:paraId="5B7700B2" w14:textId="7B52CD51" w:rsidR="00D819ED" w:rsidRPr="007E46A6" w:rsidRDefault="00D81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46A6">
              <w:rPr>
                <w:color w:val="auto"/>
              </w:rPr>
              <w:t>Anna Olsen</w:t>
            </w:r>
            <w:r w:rsidR="00D076A4">
              <w:rPr>
                <w:color w:val="auto"/>
              </w:rPr>
              <w:t xml:space="preserve"> - </w:t>
            </w:r>
            <w:r w:rsidR="0027467D" w:rsidRPr="0027467D">
              <w:rPr>
                <w:color w:val="auto"/>
              </w:rPr>
              <w:t>Crayon – innleid prosjektleder</w:t>
            </w:r>
          </w:p>
        </w:tc>
      </w:tr>
    </w:tbl>
    <w:p w14:paraId="5F91485C" w14:textId="77777777" w:rsidR="00F94C6F" w:rsidRDefault="00F94C6F"/>
    <w:p w14:paraId="6AD0BF47" w14:textId="77777777" w:rsidR="00F94C6F" w:rsidRDefault="00F94C6F"/>
    <w:p w14:paraId="6E353537" w14:textId="77777777" w:rsidR="00F94C6F" w:rsidRDefault="00F94C6F"/>
    <w:p w14:paraId="1E80C1CE" w14:textId="77777777" w:rsidR="002814CD" w:rsidRDefault="002814CD"/>
    <w:p w14:paraId="55698B26" w14:textId="77777777" w:rsidR="002814CD" w:rsidRDefault="002814CD"/>
    <w:p w14:paraId="71F5B644" w14:textId="77777777" w:rsidR="00F94C6F" w:rsidRDefault="00F94C6F"/>
    <w:p w14:paraId="110BB5E7" w14:textId="77777777" w:rsidR="00F94C6F" w:rsidRDefault="00F94C6F"/>
    <w:p w14:paraId="404FA07A" w14:textId="166DE58B" w:rsidR="00AA423A" w:rsidRDefault="00AA423A">
      <w:r>
        <w:lastRenderedPageBreak/>
        <w:t>Endringslogg</w:t>
      </w:r>
    </w:p>
    <w:tbl>
      <w:tblPr>
        <w:tblStyle w:val="Rutenettabell2uthevingsfarge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78"/>
        <w:gridCol w:w="1443"/>
        <w:gridCol w:w="2790"/>
        <w:gridCol w:w="2019"/>
        <w:gridCol w:w="1837"/>
      </w:tblGrid>
      <w:tr w:rsidR="00961554" w:rsidRPr="00802547" w14:paraId="3B5F8F45" w14:textId="77777777" w:rsidTr="00A947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E158C2F" w14:textId="36EA23C0" w:rsidR="00EC005A" w:rsidRPr="00802547" w:rsidRDefault="00EC005A">
            <w:r w:rsidRPr="00802547">
              <w:t>Versjon</w:t>
            </w:r>
          </w:p>
        </w:tc>
        <w:tc>
          <w:tcPr>
            <w:tcW w:w="144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BAFD657" w14:textId="30D591DC" w:rsidR="00EC005A" w:rsidRPr="00802547" w:rsidRDefault="00EC00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2547">
              <w:t>Dato</w:t>
            </w:r>
          </w:p>
        </w:tc>
        <w:tc>
          <w:tcPr>
            <w:tcW w:w="27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3BEBDB2" w14:textId="6387F254" w:rsidR="00EC005A" w:rsidRPr="00802547" w:rsidRDefault="00EC00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2547">
              <w:t>Endring</w:t>
            </w:r>
          </w:p>
        </w:tc>
        <w:tc>
          <w:tcPr>
            <w:tcW w:w="201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7801354" w14:textId="4EFD05C2" w:rsidR="00EC005A" w:rsidRPr="00802547" w:rsidRDefault="00EC00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2547">
              <w:t>Produsent</w:t>
            </w:r>
          </w:p>
        </w:tc>
        <w:tc>
          <w:tcPr>
            <w:tcW w:w="1837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7726A2A" w14:textId="11BCF85C" w:rsidR="00EC005A" w:rsidRPr="00802547" w:rsidRDefault="00EC00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2547">
              <w:t>Godkjent</w:t>
            </w:r>
          </w:p>
        </w:tc>
      </w:tr>
      <w:tr w:rsidR="00FD09F8" w14:paraId="276D148A" w14:textId="77777777" w:rsidTr="00A94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top w:val="single" w:sz="4" w:space="0" w:color="5B9BD5" w:themeColor="accent1"/>
              <w:left w:val="single" w:sz="4" w:space="0" w:color="5B9BD5" w:themeColor="accent1"/>
            </w:tcBorders>
          </w:tcPr>
          <w:p w14:paraId="6E38294E" w14:textId="4EEF61D6" w:rsidR="00EC005A" w:rsidRDefault="004B0B85">
            <w:r>
              <w:t>1.0</w:t>
            </w:r>
          </w:p>
        </w:tc>
        <w:tc>
          <w:tcPr>
            <w:tcW w:w="0" w:type="dxa"/>
            <w:tcBorders>
              <w:top w:val="single" w:sz="4" w:space="0" w:color="5B9BD5" w:themeColor="accent1"/>
            </w:tcBorders>
          </w:tcPr>
          <w:p w14:paraId="7B959756" w14:textId="3AAFB93D" w:rsidR="00EC005A" w:rsidRDefault="004B0B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  <w:r w:rsidR="00621F3C">
              <w:t>.04.2021</w:t>
            </w:r>
          </w:p>
        </w:tc>
        <w:tc>
          <w:tcPr>
            <w:tcW w:w="2790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4DBA951" w14:textId="1F7F0439" w:rsidR="00EC005A" w:rsidRDefault="00454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Opprettet dokument</w:t>
            </w:r>
          </w:p>
        </w:tc>
        <w:tc>
          <w:tcPr>
            <w:tcW w:w="2019" w:type="dxa"/>
            <w:tcBorders>
              <w:top w:val="single" w:sz="4" w:space="0" w:color="5B9BD5" w:themeColor="accent1"/>
            </w:tcBorders>
          </w:tcPr>
          <w:p w14:paraId="69FB51A1" w14:textId="0BC43EC1" w:rsidR="00EC005A" w:rsidRDefault="00A9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Prosjektgruppa</w:t>
            </w:r>
          </w:p>
        </w:tc>
        <w:tc>
          <w:tcPr>
            <w:tcW w:w="1837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</w:tcPr>
          <w:p w14:paraId="69777915" w14:textId="77777777" w:rsidR="00EC005A" w:rsidRDefault="00EC00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5B9E" w14:paraId="06F6847D" w14:textId="77777777" w:rsidTr="00A94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left w:val="single" w:sz="4" w:space="0" w:color="5B9BD5" w:themeColor="accent1"/>
            </w:tcBorders>
          </w:tcPr>
          <w:p w14:paraId="7521AA12" w14:textId="02A82705" w:rsidR="00EC005A" w:rsidRDefault="00EC005A"/>
        </w:tc>
        <w:tc>
          <w:tcPr>
            <w:tcW w:w="0" w:type="dxa"/>
            <w:tcBorders>
              <w:right w:val="single" w:sz="4" w:space="0" w:color="5B9BD5" w:themeColor="accent1"/>
            </w:tcBorders>
          </w:tcPr>
          <w:p w14:paraId="27865E57" w14:textId="3E977C8B" w:rsidR="00EC005A" w:rsidRDefault="00EC0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8DDF55D" w14:textId="5491AF8B" w:rsidR="00EC005A" w:rsidRDefault="00EC0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9" w:type="dxa"/>
            <w:tcBorders>
              <w:left w:val="single" w:sz="4" w:space="0" w:color="5B9BD5" w:themeColor="accent1"/>
            </w:tcBorders>
          </w:tcPr>
          <w:p w14:paraId="261ACEBF" w14:textId="74085989" w:rsidR="00EC005A" w:rsidRDefault="00EC0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7" w:type="dxa"/>
            <w:tcBorders>
              <w:right w:val="single" w:sz="4" w:space="0" w:color="5B9BD5" w:themeColor="accent1"/>
            </w:tcBorders>
          </w:tcPr>
          <w:p w14:paraId="6D7A46AE" w14:textId="77777777" w:rsidR="00EC005A" w:rsidRDefault="00EC0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09F8" w14:paraId="7BD00BAD" w14:textId="77777777" w:rsidTr="00A94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left w:val="single" w:sz="4" w:space="0" w:color="5B9BD5" w:themeColor="accent1"/>
            </w:tcBorders>
          </w:tcPr>
          <w:p w14:paraId="0D7091EF" w14:textId="7F5FC823" w:rsidR="00EC005A" w:rsidRDefault="00EC005A"/>
        </w:tc>
        <w:tc>
          <w:tcPr>
            <w:tcW w:w="0" w:type="dxa"/>
          </w:tcPr>
          <w:p w14:paraId="329B32F3" w14:textId="188DF229" w:rsidR="00EC005A" w:rsidRDefault="00EC00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  <w:tcBorders>
              <w:top w:val="single" w:sz="4" w:space="0" w:color="5B9BD5" w:themeColor="accent1"/>
            </w:tcBorders>
          </w:tcPr>
          <w:p w14:paraId="06FE65CE" w14:textId="188FC3B9" w:rsidR="00EC005A" w:rsidRDefault="00EC00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9" w:type="dxa"/>
          </w:tcPr>
          <w:p w14:paraId="689434EC" w14:textId="5E5445DB" w:rsidR="00EC005A" w:rsidRDefault="00EC00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7" w:type="dxa"/>
            <w:tcBorders>
              <w:right w:val="single" w:sz="4" w:space="0" w:color="5B9BD5" w:themeColor="accent1"/>
            </w:tcBorders>
          </w:tcPr>
          <w:p w14:paraId="18BF3E91" w14:textId="77777777" w:rsidR="00EC005A" w:rsidRDefault="00EC00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D09F8" w14:paraId="21A4B569" w14:textId="77777777" w:rsidTr="00A94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left w:val="single" w:sz="4" w:space="0" w:color="5B9BD5" w:themeColor="accent1"/>
              <w:bottom w:val="single" w:sz="4" w:space="0" w:color="5B9BD5" w:themeColor="accent1"/>
            </w:tcBorders>
          </w:tcPr>
          <w:p w14:paraId="208490C2" w14:textId="77777777" w:rsidR="00EC005A" w:rsidRDefault="00EC005A"/>
        </w:tc>
        <w:tc>
          <w:tcPr>
            <w:tcW w:w="0" w:type="dxa"/>
            <w:tcBorders>
              <w:bottom w:val="single" w:sz="4" w:space="0" w:color="5B9BD5" w:themeColor="accent1"/>
            </w:tcBorders>
          </w:tcPr>
          <w:p w14:paraId="18B22ED5" w14:textId="77777777" w:rsidR="00EC005A" w:rsidRDefault="00EC0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  <w:tcBorders>
              <w:bottom w:val="single" w:sz="4" w:space="0" w:color="5B9BD5" w:themeColor="accent1"/>
            </w:tcBorders>
          </w:tcPr>
          <w:p w14:paraId="06BB5861" w14:textId="77777777" w:rsidR="00EC005A" w:rsidRDefault="00EC0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9" w:type="dxa"/>
            <w:tcBorders>
              <w:bottom w:val="single" w:sz="4" w:space="0" w:color="5B9BD5" w:themeColor="accent1"/>
            </w:tcBorders>
          </w:tcPr>
          <w:p w14:paraId="5C3A4127" w14:textId="77777777" w:rsidR="00EC005A" w:rsidRDefault="00EC0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7" w:type="dxa"/>
            <w:tcBorders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1E24CAF" w14:textId="77777777" w:rsidR="00EC005A" w:rsidRDefault="00EC0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143835" w14:textId="77777777" w:rsidR="00756B64" w:rsidRDefault="00756B64" w:rsidP="00EA5E9B"/>
    <w:p w14:paraId="52EB0552" w14:textId="1944739E" w:rsidR="00EA5E9B" w:rsidRDefault="00EA5E9B" w:rsidP="00EA5E9B">
      <w:r>
        <w:t>Distribusjonslogg</w:t>
      </w:r>
    </w:p>
    <w:tbl>
      <w:tblPr>
        <w:tblStyle w:val="Rutenettabell2uthevingsfarge1"/>
        <w:tblW w:w="9072" w:type="dxa"/>
        <w:tblInd w:w="-5" w:type="dxa"/>
        <w:tblLook w:val="04A0" w:firstRow="1" w:lastRow="0" w:firstColumn="1" w:lastColumn="0" w:noHBand="0" w:noVBand="1"/>
      </w:tblPr>
      <w:tblGrid>
        <w:gridCol w:w="1812"/>
        <w:gridCol w:w="1307"/>
        <w:gridCol w:w="5953"/>
      </w:tblGrid>
      <w:tr w:rsidR="00FD09F8" w14:paraId="50ABEFB9" w14:textId="77777777" w:rsidTr="46994C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4880160" w14:textId="77777777" w:rsidR="00802547" w:rsidRPr="00802547" w:rsidRDefault="00802547" w:rsidP="00710A4D">
            <w:r w:rsidRPr="00802547">
              <w:t>Versjon</w:t>
            </w:r>
          </w:p>
        </w:tc>
        <w:tc>
          <w:tcPr>
            <w:tcW w:w="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0A991EB" w14:textId="77777777" w:rsidR="00802547" w:rsidRPr="00802547" w:rsidRDefault="00802547" w:rsidP="00710A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2547">
              <w:t>Dato</w:t>
            </w:r>
          </w:p>
        </w:tc>
        <w:tc>
          <w:tcPr>
            <w:tcW w:w="59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44FE09A" w14:textId="1A85C8FE" w:rsidR="00802547" w:rsidRPr="00802547" w:rsidRDefault="00802547" w:rsidP="00710A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2547">
              <w:t>Navn/gruppe</w:t>
            </w:r>
          </w:p>
        </w:tc>
      </w:tr>
      <w:tr w:rsidR="00AC7581" w14:paraId="2B343376" w14:textId="77777777" w:rsidTr="46994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</w:tcPr>
          <w:p w14:paraId="6F187926" w14:textId="138EE497" w:rsidR="00802547" w:rsidRDefault="00802547" w:rsidP="00710A4D">
            <w:r>
              <w:t>1.0</w:t>
            </w:r>
          </w:p>
        </w:tc>
        <w:tc>
          <w:tcPr>
            <w:tcW w:w="0" w:type="dxa"/>
            <w:tcBorders>
              <w:top w:val="single" w:sz="4" w:space="0" w:color="5B9BD5" w:themeColor="accent1"/>
            </w:tcBorders>
          </w:tcPr>
          <w:p w14:paraId="18ECAB0E" w14:textId="06BE6659" w:rsidR="00802547" w:rsidRDefault="008F46BE" w:rsidP="00710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04.05</w:t>
            </w:r>
            <w:r w:rsidR="005F0437">
              <w:t>.2021</w:t>
            </w:r>
          </w:p>
        </w:tc>
        <w:tc>
          <w:tcPr>
            <w:tcW w:w="5953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A6B027D" w14:textId="0738BC10" w:rsidR="00802547" w:rsidRDefault="008F46BE" w:rsidP="00710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Sektorforum administrativt</w:t>
            </w:r>
          </w:p>
        </w:tc>
      </w:tr>
      <w:tr w:rsidR="00947FF2" w14:paraId="2661AD5B" w14:textId="77777777" w:rsidTr="00947F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single" w:sz="4" w:space="0" w:color="5B9BD5" w:themeColor="accent1"/>
            </w:tcBorders>
          </w:tcPr>
          <w:p w14:paraId="0CA6FE2D" w14:textId="61829E7A" w:rsidR="00802547" w:rsidRDefault="00802547" w:rsidP="00710A4D"/>
        </w:tc>
        <w:tc>
          <w:tcPr>
            <w:tcW w:w="0" w:type="dxa"/>
            <w:tcBorders>
              <w:right w:val="single" w:sz="4" w:space="0" w:color="5B9BD5" w:themeColor="accent1"/>
            </w:tcBorders>
          </w:tcPr>
          <w:p w14:paraId="7D71C2AF" w14:textId="1B0D1F9E" w:rsidR="00802547" w:rsidRDefault="00802547" w:rsidP="00710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046B893" w14:textId="56948708" w:rsidR="00802547" w:rsidRDefault="00802547" w:rsidP="00710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1554" w14:paraId="72F054B9" w14:textId="77777777" w:rsidTr="46994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left w:val="single" w:sz="4" w:space="0" w:color="5B9BD5" w:themeColor="accent1"/>
            </w:tcBorders>
          </w:tcPr>
          <w:p w14:paraId="5E2A8A45" w14:textId="77777777" w:rsidR="006001DF" w:rsidRDefault="006001DF" w:rsidP="00710A4D"/>
          <w:p w14:paraId="624EAD35" w14:textId="08EF44AE" w:rsidR="006001DF" w:rsidRDefault="006001DF" w:rsidP="00710A4D"/>
        </w:tc>
        <w:tc>
          <w:tcPr>
            <w:tcW w:w="1307" w:type="dxa"/>
            <w:tcBorders>
              <w:right w:val="single" w:sz="4" w:space="0" w:color="5B9BD5" w:themeColor="accent1"/>
            </w:tcBorders>
          </w:tcPr>
          <w:p w14:paraId="7F57BD7D" w14:textId="77777777" w:rsidR="006001DF" w:rsidRDefault="006001DF" w:rsidP="00710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40D728C" w14:textId="77777777" w:rsidR="006001DF" w:rsidRDefault="006001DF" w:rsidP="00710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01DF" w14:paraId="40F1230F" w14:textId="77777777" w:rsidTr="46994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left w:val="single" w:sz="4" w:space="0" w:color="5B9BD5" w:themeColor="accent1"/>
            </w:tcBorders>
          </w:tcPr>
          <w:p w14:paraId="237F267C" w14:textId="77777777" w:rsidR="006001DF" w:rsidRDefault="006001DF" w:rsidP="00710A4D"/>
        </w:tc>
        <w:tc>
          <w:tcPr>
            <w:tcW w:w="1307" w:type="dxa"/>
            <w:tcBorders>
              <w:right w:val="single" w:sz="4" w:space="0" w:color="5B9BD5" w:themeColor="accent1"/>
            </w:tcBorders>
          </w:tcPr>
          <w:p w14:paraId="5FF4238F" w14:textId="77777777" w:rsidR="006001DF" w:rsidRDefault="006001DF" w:rsidP="00710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4050DDA" w14:textId="77777777" w:rsidR="006001DF" w:rsidRDefault="006001DF" w:rsidP="00710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292AE50" w14:textId="14A1ABE4" w:rsidR="46994C6E" w:rsidRDefault="46994C6E" w:rsidP="00947FF2">
      <w:pPr>
        <w:pStyle w:val="Overskrift2"/>
        <w:numPr>
          <w:ilvl w:val="0"/>
          <w:numId w:val="0"/>
        </w:numPr>
      </w:pPr>
    </w:p>
    <w:p w14:paraId="548DE559" w14:textId="14A1ABE4" w:rsidR="46994C6E" w:rsidRDefault="46994C6E" w:rsidP="46994C6E"/>
    <w:p w14:paraId="0F59D913" w14:textId="14A1ABE4" w:rsidR="46994C6E" w:rsidRDefault="46994C6E" w:rsidP="46994C6E"/>
    <w:p w14:paraId="249D8D85" w14:textId="14A1ABE4" w:rsidR="46994C6E" w:rsidRDefault="46994C6E" w:rsidP="46994C6E"/>
    <w:p w14:paraId="3AB5E6E2" w14:textId="14A1ABE4" w:rsidR="007D662A" w:rsidRPr="007D662A" w:rsidRDefault="291CD482" w:rsidP="00630D2E">
      <w:pPr>
        <w:pStyle w:val="Overskrift2"/>
      </w:pPr>
      <w:bookmarkStart w:id="0" w:name="_Toc70679297"/>
      <w:r>
        <w:t>D</w:t>
      </w:r>
      <w:r w:rsidR="11DFD1F5">
        <w:t>agens</w:t>
      </w:r>
      <w:r w:rsidR="45FDA83D">
        <w:t xml:space="preserve"> utfordringer</w:t>
      </w:r>
      <w:bookmarkEnd w:id="0"/>
      <w:r w:rsidR="45FDA83D">
        <w:t xml:space="preserve"> </w:t>
      </w:r>
    </w:p>
    <w:p w14:paraId="6F673F32" w14:textId="2D4ADF49" w:rsidR="003969E4" w:rsidRDefault="006E584C" w:rsidP="00F06136">
      <w:r>
        <w:t xml:space="preserve">Vi har mange </w:t>
      </w:r>
      <w:r w:rsidR="008F46BE">
        <w:t>IT-systemer</w:t>
      </w:r>
      <w:r>
        <w:t xml:space="preserve"> der informasjon ikke forvaltes på en god måte. </w:t>
      </w:r>
      <w:r w:rsidR="003969E4">
        <w:t>Vi mangler en helhetlig tanke for hvordan vi skal ta vare på dataene våre. Det gjør at vi har unødvendig høye kostnader, vi er prisgitt leverandørene, vi jobber ineffektivt</w:t>
      </w:r>
      <w:r w:rsidR="005B460C">
        <w:t>, vi står i fare for ikke å følge gjeldende myndighetskrav</w:t>
      </w:r>
      <w:r w:rsidR="003969E4">
        <w:t xml:space="preserve"> og det gir oss en svært høy fare for tap av data. </w:t>
      </w:r>
    </w:p>
    <w:p w14:paraId="66F04BDC" w14:textId="77777777" w:rsidR="006E584C" w:rsidRDefault="003969E4" w:rsidP="00F06136">
      <w:r>
        <w:t>Dårlig forvaltning av informasjon fra fagsystemer kan skyldes at</w:t>
      </w:r>
      <w:r w:rsidR="006E584C">
        <w:t xml:space="preserve"> </w:t>
      </w:r>
    </w:p>
    <w:p w14:paraId="2B9B29F0" w14:textId="77777777" w:rsidR="006E584C" w:rsidRDefault="006E584C" w:rsidP="004A0EA7">
      <w:pPr>
        <w:pStyle w:val="Listeavsnitt"/>
        <w:numPr>
          <w:ilvl w:val="0"/>
          <w:numId w:val="5"/>
        </w:numPr>
      </w:pPr>
      <w:r>
        <w:t xml:space="preserve">Systemer med avhengigheter ikke kommuniserer med hverandre </w:t>
      </w:r>
    </w:p>
    <w:p w14:paraId="7AA4AF0E" w14:textId="77777777" w:rsidR="00F06136" w:rsidRDefault="006E584C" w:rsidP="004A0EA7">
      <w:pPr>
        <w:pStyle w:val="Listeavsnitt"/>
        <w:numPr>
          <w:ilvl w:val="0"/>
          <w:numId w:val="5"/>
        </w:numPr>
      </w:pPr>
      <w:r>
        <w:t>Integrasjoner er satt opp på dårlige måter</w:t>
      </w:r>
    </w:p>
    <w:p w14:paraId="1ADCA83F" w14:textId="44855687" w:rsidR="006E584C" w:rsidRDefault="48CE2C3D" w:rsidP="004A0EA7">
      <w:pPr>
        <w:pStyle w:val="Listeavsnitt"/>
        <w:numPr>
          <w:ilvl w:val="0"/>
          <w:numId w:val="5"/>
        </w:numPr>
      </w:pPr>
      <w:r>
        <w:t xml:space="preserve">Systemer som utgår </w:t>
      </w:r>
      <w:r w:rsidR="00E57C97">
        <w:t>mangler</w:t>
      </w:r>
      <w:r w:rsidR="2CA15F1C">
        <w:t xml:space="preserve"> funksjon for å overføre</w:t>
      </w:r>
      <w:r>
        <w:t xml:space="preserve"> informasjon</w:t>
      </w:r>
      <w:r w:rsidR="6648D044">
        <w:t xml:space="preserve"> til arkivkjerne</w:t>
      </w:r>
      <w:r w:rsidR="714C7F7B">
        <w:t>/for bevaring</w:t>
      </w:r>
      <w:r>
        <w:t xml:space="preserve"> </w:t>
      </w:r>
    </w:p>
    <w:p w14:paraId="7C725D12" w14:textId="5603089D" w:rsidR="002E5F6D" w:rsidRDefault="002E5F6D" w:rsidP="004A0EA7">
      <w:pPr>
        <w:pStyle w:val="Listeavsnitt"/>
        <w:numPr>
          <w:ilvl w:val="0"/>
          <w:numId w:val="5"/>
        </w:numPr>
      </w:pPr>
      <w:r>
        <w:t xml:space="preserve">Vi stiller for </w:t>
      </w:r>
      <w:r w:rsidR="00E57C97">
        <w:t xml:space="preserve">lite </w:t>
      </w:r>
      <w:r>
        <w:t>krav til leverandør</w:t>
      </w:r>
      <w:r w:rsidR="000F37E8">
        <w:t>er</w:t>
      </w:r>
    </w:p>
    <w:p w14:paraId="012F4666" w14:textId="703F39E6" w:rsidR="006B6AC0" w:rsidRDefault="00F54CC5" w:rsidP="004A0EA7">
      <w:pPr>
        <w:pStyle w:val="Listeavsnitt"/>
        <w:numPr>
          <w:ilvl w:val="0"/>
          <w:numId w:val="5"/>
        </w:numPr>
      </w:pPr>
      <w:r>
        <w:t>Vi har</w:t>
      </w:r>
      <w:r w:rsidR="00CC28C4">
        <w:t xml:space="preserve"> ikke</w:t>
      </w:r>
      <w:r w:rsidR="003969E4">
        <w:t xml:space="preserve"> tenkt på hva informasjonen skal brukes til</w:t>
      </w:r>
    </w:p>
    <w:p w14:paraId="1E2F2B9E" w14:textId="7C554F2D" w:rsidR="008A7E06" w:rsidRDefault="00724AC5" w:rsidP="007F50AA">
      <w:pPr>
        <w:ind w:left="360"/>
      </w:pPr>
      <w:r>
        <w:t>Vi mangler plan for hvor lenge og hvordan informasjonen/data skal oppbevares</w:t>
      </w:r>
      <w:r w:rsidR="00756B64">
        <w:t>.</w:t>
      </w:r>
      <w:r w:rsidR="003969E4">
        <w:t xml:space="preserve"> </w:t>
      </w:r>
    </w:p>
    <w:p w14:paraId="29B2971D" w14:textId="77777777" w:rsidR="009062A4" w:rsidRDefault="009062A4" w:rsidP="007F50AA">
      <w:pPr>
        <w:pStyle w:val="Overskrift2"/>
        <w:numPr>
          <w:ilvl w:val="0"/>
          <w:numId w:val="0"/>
        </w:numPr>
        <w:ind w:left="432"/>
      </w:pPr>
    </w:p>
    <w:p w14:paraId="4C469FF9" w14:textId="5658F25A" w:rsidR="005C360E" w:rsidRPr="005C360E" w:rsidRDefault="00565B98" w:rsidP="005C360E">
      <w:pPr>
        <w:pStyle w:val="Overskrift2"/>
      </w:pPr>
      <w:bookmarkStart w:id="1" w:name="_Toc70679298"/>
      <w:r>
        <w:t>Hvem er</w:t>
      </w:r>
      <w:r w:rsidR="007F2005">
        <w:t xml:space="preserve"> dette dokumentet </w:t>
      </w:r>
      <w:r>
        <w:t>for</w:t>
      </w:r>
      <w:bookmarkEnd w:id="1"/>
    </w:p>
    <w:p w14:paraId="4FEC32D8" w14:textId="5ADAD3ED" w:rsidR="00A438DD" w:rsidRPr="00947FF2" w:rsidRDefault="45391AC5" w:rsidP="00A438DD">
      <w:pPr>
        <w:pStyle w:val="Merknadstekst"/>
        <w:rPr>
          <w:sz w:val="22"/>
          <w:szCs w:val="22"/>
        </w:rPr>
      </w:pPr>
      <w:r w:rsidRPr="00947FF2">
        <w:rPr>
          <w:sz w:val="22"/>
          <w:szCs w:val="22"/>
        </w:rPr>
        <w:t>Dette dokumentet skal kunne brukes av alle som er delaktige i anskaffelser av nye I</w:t>
      </w:r>
      <w:r w:rsidR="21EB627B" w:rsidRPr="00947FF2">
        <w:rPr>
          <w:sz w:val="22"/>
          <w:szCs w:val="22"/>
        </w:rPr>
        <w:t>T</w:t>
      </w:r>
      <w:r w:rsidRPr="00947FF2">
        <w:rPr>
          <w:sz w:val="22"/>
          <w:szCs w:val="22"/>
        </w:rPr>
        <w:t xml:space="preserve">-systemer. </w:t>
      </w:r>
      <w:r w:rsidR="669BDF96" w:rsidRPr="00947FF2">
        <w:rPr>
          <w:sz w:val="22"/>
          <w:szCs w:val="22"/>
        </w:rPr>
        <w:t>Dokumentet skal bidra til at du som tenker på å anskaffe et IT-system</w:t>
      </w:r>
      <w:r w:rsidR="275CDF5E" w:rsidRPr="00947FF2">
        <w:rPr>
          <w:sz w:val="22"/>
          <w:szCs w:val="22"/>
        </w:rPr>
        <w:t xml:space="preserve"> får hjelp til å vurdere </w:t>
      </w:r>
      <w:r w:rsidR="00A438DD" w:rsidRPr="00947FF2">
        <w:rPr>
          <w:sz w:val="22"/>
          <w:szCs w:val="22"/>
        </w:rPr>
        <w:t>hva som må gjøres med dokumentasjon som skal lages og lagres i systemet, samt bistå i å stille krav når vi anskaffer nye IT-systemer.</w:t>
      </w:r>
    </w:p>
    <w:p w14:paraId="227DD47D" w14:textId="51026109" w:rsidR="00F357B1" w:rsidRPr="00A438DD" w:rsidRDefault="3145BAB3" w:rsidP="00D85433">
      <w:r w:rsidRPr="00A438DD">
        <w:t xml:space="preserve">Dokumentet skal kunne brukes som et verktøy i alle anskaffelsesprosjekter som gjennomføres i henhold til </w:t>
      </w:r>
      <w:proofErr w:type="spellStart"/>
      <w:r w:rsidRPr="00A438DD">
        <w:t>sektormodellen</w:t>
      </w:r>
      <w:proofErr w:type="spellEnd"/>
      <w:r w:rsidRPr="00A438DD">
        <w:t>.</w:t>
      </w:r>
    </w:p>
    <w:p w14:paraId="416572C9" w14:textId="77777777" w:rsidR="00C15609" w:rsidRPr="00C15609" w:rsidRDefault="00C15609" w:rsidP="00C15609"/>
    <w:p w14:paraId="03DF1529" w14:textId="15E060FA" w:rsidR="00B523EC" w:rsidRPr="006E05C1" w:rsidRDefault="335283E3" w:rsidP="0005097D">
      <w:pPr>
        <w:pStyle w:val="Overskrift2"/>
        <w:rPr>
          <w:rFonts w:ascii="Calibri Light" w:eastAsia="Yu Gothic Light" w:hAnsi="Calibri Light" w:cs="Times New Roman"/>
        </w:rPr>
      </w:pPr>
      <w:bookmarkStart w:id="2" w:name="_Toc70679299"/>
      <w:r w:rsidRPr="006E05C1">
        <w:lastRenderedPageBreak/>
        <w:t xml:space="preserve">Mål </w:t>
      </w:r>
      <w:r w:rsidR="006E05C1">
        <w:t xml:space="preserve">- </w:t>
      </w:r>
      <w:r w:rsidR="00B13287">
        <w:t>H</w:t>
      </w:r>
      <w:r w:rsidR="00F06136" w:rsidRPr="006E05C1">
        <w:t>va ønsker StorFollo å oppnå ved å innføre prinsipper for arkivarkitektur</w:t>
      </w:r>
      <w:bookmarkEnd w:id="2"/>
    </w:p>
    <w:p w14:paraId="6F888815" w14:textId="45DB29CA" w:rsidR="00F06136" w:rsidRPr="0005097D" w:rsidRDefault="00F06136" w:rsidP="0005097D">
      <w:pPr>
        <w:rPr>
          <w:rFonts w:ascii="Calibri Light" w:eastAsia="Yu Gothic Light" w:hAnsi="Calibri Light" w:cs="Times New Roman"/>
          <w:b/>
        </w:rPr>
      </w:pPr>
      <w:r>
        <w:t xml:space="preserve">Vi ønsker å forvalte dataene våre på best tenkelige måte. Dataene våre er en gigantisk informasjonsbank, som først får full verdi når den er systematisert og tilgjengelig for alle med behov – ansatte, innbyggere, </w:t>
      </w:r>
      <w:r w:rsidR="003E32A5">
        <w:t>folkevalgte</w:t>
      </w:r>
      <w:r>
        <w:t xml:space="preserve">, tilsynsmyndigheter. En god forvaltning av data får vi når alle </w:t>
      </w:r>
      <w:r w:rsidRPr="00680A98">
        <w:t xml:space="preserve">anskaffelser følger felles prinsipper for arkiv.  Ved å stille felles krav til </w:t>
      </w:r>
      <w:r w:rsidR="517CDD1B" w:rsidRPr="00680A98">
        <w:t>IT-sy</w:t>
      </w:r>
      <w:r w:rsidRPr="00680A98">
        <w:t xml:space="preserve">stemer sørger vi for </w:t>
      </w:r>
      <w:r w:rsidR="00680A98" w:rsidRPr="00947FF2">
        <w:t>kravene etterleves</w:t>
      </w:r>
      <w:r w:rsidRPr="00680A98">
        <w:t>.</w:t>
      </w:r>
      <w:r w:rsidR="6C4A5DAE" w:rsidRPr="00680A98">
        <w:t>:</w:t>
      </w:r>
    </w:p>
    <w:p w14:paraId="28883FB7" w14:textId="77777777" w:rsidR="00F06136" w:rsidRPr="0072642A" w:rsidRDefault="00F06136" w:rsidP="00F0613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sz w:val="22"/>
          <w:szCs w:val="22"/>
        </w:rPr>
      </w:pPr>
      <w:r w:rsidRPr="0072642A">
        <w:rPr>
          <w:rStyle w:val="normaltextrun"/>
          <w:rFonts w:ascii="Calibri" w:hAnsi="Calibri" w:cs="Calibri"/>
          <w:b/>
          <w:sz w:val="22"/>
          <w:szCs w:val="22"/>
        </w:rPr>
        <w:t>Sikre ivaretakelse av informasjonsinnholdets grunnleggende egenskaper</w:t>
      </w:r>
      <w:r w:rsidRPr="0072642A">
        <w:rPr>
          <w:rStyle w:val="eop"/>
          <w:rFonts w:ascii="Calibri" w:hAnsi="Calibri" w:cs="Calibri"/>
          <w:b/>
          <w:sz w:val="22"/>
          <w:szCs w:val="22"/>
        </w:rPr>
        <w:t> </w:t>
      </w:r>
    </w:p>
    <w:p w14:paraId="0E0122F4" w14:textId="77777777" w:rsidR="00F06136" w:rsidRDefault="00F06136" w:rsidP="004A0EA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2642A">
        <w:rPr>
          <w:rStyle w:val="normaltextrun"/>
          <w:rFonts w:ascii="Calibri" w:hAnsi="Calibri" w:cs="Calibri"/>
          <w:bCs/>
          <w:i/>
          <w:sz w:val="22"/>
          <w:szCs w:val="22"/>
        </w:rPr>
        <w:t>Autentisk</w:t>
      </w:r>
      <w:r>
        <w:rPr>
          <w:rStyle w:val="normaltextrun"/>
          <w:rFonts w:ascii="Calibri" w:hAnsi="Calibri" w:cs="Calibri"/>
          <w:sz w:val="22"/>
          <w:szCs w:val="22"/>
        </w:rPr>
        <w:t> – at det kan bevises at dataene er hva de gir seg ut for å være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CA6AB74" w14:textId="77777777" w:rsidR="00F06136" w:rsidRDefault="00F06136" w:rsidP="004A0EA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2642A">
        <w:rPr>
          <w:rStyle w:val="normaltextrun"/>
          <w:rFonts w:ascii="Calibri" w:hAnsi="Calibri" w:cs="Calibri"/>
          <w:bCs/>
          <w:i/>
          <w:sz w:val="22"/>
          <w:szCs w:val="22"/>
        </w:rPr>
        <w:t>Pålitelig</w:t>
      </w:r>
      <w:r>
        <w:rPr>
          <w:rStyle w:val="normaltextrun"/>
          <w:rFonts w:ascii="Calibri" w:hAnsi="Calibri" w:cs="Calibri"/>
          <w:sz w:val="22"/>
          <w:szCs w:val="22"/>
        </w:rPr>
        <w:t> – at dataene representerer en sannferdig og nøyaktig gjengivelse av aktivitetene de er ment å dokumentere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0C5F8E" w14:textId="48129F27" w:rsidR="00F06136" w:rsidRPr="00947FF2" w:rsidRDefault="00F06136" w:rsidP="004A0EA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2642A">
        <w:rPr>
          <w:rStyle w:val="normaltextrun"/>
          <w:rFonts w:ascii="Calibri" w:hAnsi="Calibri" w:cs="Calibri"/>
          <w:bCs/>
          <w:i/>
          <w:sz w:val="22"/>
          <w:szCs w:val="22"/>
        </w:rPr>
        <w:t>Integritet</w:t>
      </w:r>
      <w:r>
        <w:rPr>
          <w:rStyle w:val="normaltextrun"/>
          <w:rFonts w:ascii="Calibri" w:hAnsi="Calibri" w:cs="Calibri"/>
          <w:sz w:val="22"/>
          <w:szCs w:val="22"/>
        </w:rPr>
        <w:t xml:space="preserve"> - at dataene </w:t>
      </w:r>
      <w:r w:rsidRPr="00947FF2">
        <w:rPr>
          <w:rStyle w:val="normaltextrun"/>
          <w:rFonts w:asciiTheme="minorHAnsi" w:hAnsiTheme="minorHAnsi" w:cstheme="minorHAnsi"/>
          <w:sz w:val="22"/>
          <w:szCs w:val="22"/>
        </w:rPr>
        <w:t>er fullstendige</w:t>
      </w:r>
      <w:r w:rsidR="00D03E5D" w:rsidRPr="00947FF2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Pr="00947FF2">
        <w:rPr>
          <w:rStyle w:val="normaltextrun"/>
          <w:rFonts w:asciiTheme="minorHAnsi" w:hAnsiTheme="minorHAnsi" w:cstheme="minorHAnsi"/>
          <w:sz w:val="22"/>
          <w:szCs w:val="22"/>
        </w:rPr>
        <w:t>uendret</w:t>
      </w:r>
      <w:r w:rsidR="00D03E5D" w:rsidRPr="00947FF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9D6999" w:rsidRPr="00947FF2">
        <w:rPr>
          <w:rStyle w:val="normaltextrun"/>
          <w:rFonts w:asciiTheme="minorHAnsi" w:hAnsiTheme="minorHAnsi" w:cstheme="minorHAnsi"/>
          <w:sz w:val="22"/>
          <w:szCs w:val="22"/>
        </w:rPr>
        <w:t xml:space="preserve">og ikke er </w:t>
      </w:r>
      <w:r w:rsidR="00B249D3" w:rsidRPr="00947FF2">
        <w:rPr>
          <w:rStyle w:val="normaltextrun"/>
          <w:rFonts w:asciiTheme="minorHAnsi" w:hAnsiTheme="minorHAnsi" w:cstheme="minorHAnsi"/>
          <w:sz w:val="22"/>
          <w:szCs w:val="22"/>
        </w:rPr>
        <w:t xml:space="preserve">feil eller </w:t>
      </w:r>
      <w:r w:rsidR="009D6999" w:rsidRPr="00947FF2">
        <w:rPr>
          <w:rStyle w:val="normaltextrun"/>
          <w:rFonts w:asciiTheme="minorHAnsi" w:hAnsiTheme="minorHAnsi" w:cstheme="minorHAnsi"/>
          <w:sz w:val="22"/>
          <w:szCs w:val="22"/>
        </w:rPr>
        <w:t xml:space="preserve">foreldet. </w:t>
      </w:r>
      <w:r w:rsidR="00D03E5D" w:rsidRPr="00947FF2">
        <w:rPr>
          <w:rFonts w:asciiTheme="minorHAnsi" w:hAnsiTheme="minorHAnsi" w:cstheme="minorHAnsi"/>
          <w:sz w:val="22"/>
          <w:szCs w:val="22"/>
        </w:rPr>
        <w:t>Integritet er å sikre informasjonskvalitet</w:t>
      </w:r>
    </w:p>
    <w:p w14:paraId="52BA78F7" w14:textId="77777777" w:rsidR="00F06136" w:rsidRDefault="00F06136" w:rsidP="004A0EA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72642A">
        <w:rPr>
          <w:rStyle w:val="normaltextrun"/>
          <w:rFonts w:ascii="Calibri" w:hAnsi="Calibri" w:cs="Calibri"/>
          <w:bCs/>
          <w:i/>
          <w:sz w:val="22"/>
          <w:szCs w:val="22"/>
        </w:rPr>
        <w:t>Anvendelig</w:t>
      </w:r>
      <w:r>
        <w:rPr>
          <w:rStyle w:val="normaltextrun"/>
          <w:rFonts w:ascii="Calibri" w:hAnsi="Calibri" w:cs="Calibri"/>
          <w:sz w:val="22"/>
          <w:szCs w:val="22"/>
        </w:rPr>
        <w:t> – at dataene eller dokumentasjonen er gjenfinnbar og gjenbrukbar for nåværende og fremtidige brukergrupper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6BF8647" w14:textId="77777777" w:rsidR="0072642A" w:rsidRDefault="0072642A" w:rsidP="0072642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0C8F4257" w14:textId="77777777" w:rsidR="00F06136" w:rsidRPr="0072642A" w:rsidRDefault="00F06136" w:rsidP="0072642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sz w:val="22"/>
          <w:szCs w:val="22"/>
        </w:rPr>
      </w:pPr>
      <w:r w:rsidRPr="0072642A">
        <w:rPr>
          <w:rStyle w:val="normaltextrun"/>
          <w:rFonts w:ascii="Calibri" w:hAnsi="Calibri" w:cs="Calibri"/>
          <w:b/>
          <w:sz w:val="22"/>
          <w:szCs w:val="22"/>
        </w:rPr>
        <w:t>Minst mulig duplisering av data</w:t>
      </w:r>
      <w:r w:rsidRPr="0072642A">
        <w:rPr>
          <w:rStyle w:val="eop"/>
          <w:rFonts w:ascii="Calibri" w:hAnsi="Calibri" w:cs="Calibri"/>
          <w:b/>
          <w:sz w:val="22"/>
          <w:szCs w:val="22"/>
        </w:rPr>
        <w:t> </w:t>
      </w:r>
    </w:p>
    <w:p w14:paraId="6EF0B056" w14:textId="4D27D58C" w:rsidR="00F06136" w:rsidRDefault="00F06136" w:rsidP="004A0EA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Vi ønsker at dokumentasjonen i all hovedsak skal forvaltes av løsningen som benyttes til å produsere den. </w:t>
      </w:r>
    </w:p>
    <w:p w14:paraId="22A9BDF1" w14:textId="77777777" w:rsidR="00F06136" w:rsidRDefault="0072642A" w:rsidP="004A0EA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spellingerror"/>
          <w:rFonts w:ascii="Calibri" w:hAnsi="Calibri" w:cs="Calibri"/>
          <w:sz w:val="22"/>
          <w:szCs w:val="22"/>
        </w:rPr>
        <w:t>Vi følger de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F06136">
        <w:rPr>
          <w:rStyle w:val="normaltextrun"/>
          <w:rFonts w:ascii="Calibri" w:hAnsi="Calibri" w:cs="Calibri"/>
          <w:sz w:val="22"/>
          <w:szCs w:val="22"/>
        </w:rPr>
        <w:t>grunnleggende krav</w:t>
      </w:r>
      <w:r>
        <w:rPr>
          <w:rStyle w:val="normaltextrun"/>
          <w:rFonts w:ascii="Calibri" w:hAnsi="Calibri" w:cs="Calibri"/>
          <w:sz w:val="22"/>
          <w:szCs w:val="22"/>
        </w:rPr>
        <w:t>ene i GDPR</w:t>
      </w:r>
      <w:r w:rsidR="00F06136">
        <w:rPr>
          <w:rStyle w:val="normaltextrun"/>
          <w:rFonts w:ascii="Calibri" w:hAnsi="Calibri" w:cs="Calibri"/>
          <w:sz w:val="22"/>
          <w:szCs w:val="22"/>
        </w:rPr>
        <w:t xml:space="preserve"> om dataminimering og innebygget personvern</w:t>
      </w:r>
      <w:r w:rsidR="00F06136">
        <w:rPr>
          <w:rStyle w:val="eop"/>
          <w:rFonts w:ascii="Calibri" w:hAnsi="Calibri" w:cs="Calibri"/>
          <w:sz w:val="22"/>
          <w:szCs w:val="22"/>
        </w:rPr>
        <w:t> </w:t>
      </w:r>
    </w:p>
    <w:p w14:paraId="64E89333" w14:textId="77777777" w:rsidR="0072642A" w:rsidRDefault="0072642A" w:rsidP="007264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96404C3" w14:textId="77777777" w:rsidR="00F06136" w:rsidRPr="0072642A" w:rsidRDefault="00F06136" w:rsidP="0072642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sz w:val="22"/>
          <w:szCs w:val="22"/>
        </w:rPr>
      </w:pPr>
      <w:r w:rsidRPr="0072642A">
        <w:rPr>
          <w:rStyle w:val="normaltextrun"/>
          <w:rFonts w:ascii="Calibri" w:hAnsi="Calibri" w:cs="Calibri"/>
          <w:b/>
          <w:sz w:val="22"/>
          <w:szCs w:val="22"/>
        </w:rPr>
        <w:t>Minst mulig manipulering av datagrunnlaget </w:t>
      </w:r>
      <w:r w:rsidRPr="0072642A">
        <w:rPr>
          <w:rStyle w:val="eop"/>
          <w:rFonts w:ascii="Calibri" w:hAnsi="Calibri" w:cs="Calibri"/>
          <w:b/>
          <w:sz w:val="22"/>
          <w:szCs w:val="22"/>
        </w:rPr>
        <w:t> </w:t>
      </w:r>
    </w:p>
    <w:p w14:paraId="1D1782A3" w14:textId="77777777" w:rsidR="00F06136" w:rsidRDefault="0072642A" w:rsidP="004A0EA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</w:t>
      </w:r>
      <w:r w:rsidR="00F06136">
        <w:rPr>
          <w:rStyle w:val="normaltextrun"/>
          <w:rFonts w:ascii="Calibri" w:hAnsi="Calibri" w:cs="Calibri"/>
          <w:sz w:val="22"/>
          <w:szCs w:val="22"/>
        </w:rPr>
        <w:t>verføring fra ett system til et annet innebærer risiko for informasjonstap og risiko for at </w:t>
      </w:r>
      <w:r>
        <w:rPr>
          <w:rStyle w:val="normaltextrun"/>
          <w:rFonts w:ascii="Calibri" w:hAnsi="Calibri" w:cs="Calibri"/>
          <w:sz w:val="22"/>
          <w:szCs w:val="22"/>
        </w:rPr>
        <w:t xml:space="preserve">informasjonens </w:t>
      </w:r>
      <w:r w:rsidR="00F06136">
        <w:rPr>
          <w:rStyle w:val="normaltextrun"/>
          <w:rFonts w:ascii="Calibri" w:hAnsi="Calibri" w:cs="Calibri"/>
          <w:sz w:val="22"/>
          <w:szCs w:val="22"/>
        </w:rPr>
        <w:t>grunnleggende egenskaper svekkes.</w:t>
      </w:r>
      <w:r w:rsidR="00F06136">
        <w:rPr>
          <w:rStyle w:val="eop"/>
          <w:rFonts w:ascii="Calibri" w:hAnsi="Calibri" w:cs="Calibri"/>
          <w:sz w:val="22"/>
          <w:szCs w:val="22"/>
        </w:rPr>
        <w:t> </w:t>
      </w:r>
    </w:p>
    <w:p w14:paraId="534E514A" w14:textId="77777777" w:rsidR="00963F08" w:rsidRDefault="00963F08" w:rsidP="00963F0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0A35D5B" w14:textId="7E91631D" w:rsidR="00963F08" w:rsidRPr="00963F08" w:rsidRDefault="00963F08" w:rsidP="00963F0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 w:rsidRPr="00963F08">
        <w:rPr>
          <w:rStyle w:val="eop"/>
          <w:rFonts w:ascii="Calibri" w:hAnsi="Calibri" w:cs="Calibri"/>
          <w:b/>
          <w:bCs/>
          <w:sz w:val="22"/>
          <w:szCs w:val="22"/>
        </w:rPr>
        <w:t>Åpne for deling og gjenbruk av data</w:t>
      </w:r>
    </w:p>
    <w:p w14:paraId="1FA12FEE" w14:textId="77777777" w:rsidR="009A3E40" w:rsidRDefault="009A3E40" w:rsidP="009A3E4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2899BBF" w14:textId="699F4EDC" w:rsidR="009A3E40" w:rsidRDefault="009A3E40" w:rsidP="009A3E4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</w:rPr>
        <w:t>Ivaretagelse av i</w:t>
      </w:r>
      <w:r w:rsidRPr="009A3E40">
        <w:rPr>
          <w:rStyle w:val="eop"/>
          <w:rFonts w:ascii="Calibri" w:hAnsi="Calibri" w:cs="Calibri"/>
          <w:b/>
          <w:bCs/>
          <w:sz w:val="22"/>
          <w:szCs w:val="22"/>
        </w:rPr>
        <w:t>nformasjonssikkerhet</w:t>
      </w:r>
    </w:p>
    <w:p w14:paraId="3CD21855" w14:textId="0B1FAF25" w:rsidR="0045558A" w:rsidRDefault="0045558A" w:rsidP="004A0EA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spellingerror"/>
          <w:rFonts w:ascii="Calibri" w:hAnsi="Calibri" w:cs="Calibri"/>
          <w:sz w:val="22"/>
          <w:szCs w:val="22"/>
        </w:rPr>
        <w:t>Vi følger de</w:t>
      </w:r>
      <w:r>
        <w:rPr>
          <w:rStyle w:val="normaltextrun"/>
          <w:rFonts w:ascii="Calibri" w:hAnsi="Calibri" w:cs="Calibri"/>
          <w:sz w:val="22"/>
          <w:szCs w:val="22"/>
        </w:rPr>
        <w:t xml:space="preserve"> grunnleggende kravene i GDPR om innebygget personvern</w:t>
      </w:r>
    </w:p>
    <w:p w14:paraId="26DD78E3" w14:textId="0E25B022" w:rsidR="0045558A" w:rsidRPr="009A3E40" w:rsidRDefault="0045558A" w:rsidP="00455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6579BF90" w14:textId="77777777" w:rsidR="00C9208A" w:rsidRPr="009A3E40" w:rsidRDefault="00C9208A" w:rsidP="00455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402BE20D" w14:textId="77777777" w:rsidR="00F06136" w:rsidRDefault="00F06136" w:rsidP="008605FC">
      <w:pPr>
        <w:pStyle w:val="Overskrift2"/>
      </w:pPr>
      <w:bookmarkStart w:id="3" w:name="_Toc70679300"/>
      <w:r>
        <w:t>Handlingsplan - Hvilke tiltak kan vi gjøre</w:t>
      </w:r>
      <w:bookmarkEnd w:id="3"/>
    </w:p>
    <w:p w14:paraId="4B149A16" w14:textId="5934DE5B" w:rsidR="006E584C" w:rsidRPr="00575873" w:rsidRDefault="0072642A">
      <w:pPr>
        <w:rPr>
          <w:rFonts w:cstheme="minorHAnsi"/>
        </w:rPr>
      </w:pPr>
      <w:r w:rsidRPr="00575873">
        <w:rPr>
          <w:rFonts w:cstheme="minorHAnsi"/>
        </w:rPr>
        <w:t>Vi skal stille tydelige krav til leverandørmarkedet. Vi skal forlange at all informasjon som skapes kan tas vare på</w:t>
      </w:r>
      <w:r w:rsidR="006E584C" w:rsidRPr="00575873">
        <w:rPr>
          <w:rFonts w:cstheme="minorHAnsi"/>
        </w:rPr>
        <w:t xml:space="preserve"> med tanke på nåværende </w:t>
      </w:r>
      <w:r w:rsidR="00F01B70" w:rsidRPr="00575873">
        <w:rPr>
          <w:rFonts w:cstheme="minorHAnsi"/>
        </w:rPr>
        <w:t xml:space="preserve">behov </w:t>
      </w:r>
      <w:r w:rsidR="006E584C" w:rsidRPr="00575873">
        <w:rPr>
          <w:rFonts w:cstheme="minorHAnsi"/>
        </w:rPr>
        <w:t xml:space="preserve">og </w:t>
      </w:r>
      <w:r w:rsidR="00F01B70" w:rsidRPr="00575873">
        <w:rPr>
          <w:rFonts w:cstheme="minorHAnsi"/>
        </w:rPr>
        <w:t>muligheter for tilpasninger til</w:t>
      </w:r>
      <w:r w:rsidR="006E584C" w:rsidRPr="00575873">
        <w:rPr>
          <w:rFonts w:cstheme="minorHAnsi"/>
        </w:rPr>
        <w:t xml:space="preserve"> framtidige behov og krav</w:t>
      </w:r>
      <w:r w:rsidRPr="00575873">
        <w:rPr>
          <w:rFonts w:cstheme="minorHAnsi"/>
        </w:rPr>
        <w:t xml:space="preserve">. </w:t>
      </w:r>
      <w:r w:rsidR="6A10A2B5" w:rsidRPr="00575873">
        <w:rPr>
          <w:rFonts w:eastAsia="Segoe UI" w:cstheme="minorHAnsi"/>
        </w:rPr>
        <w:t>Systemer med data som skal langtidsbevares skal beskrives gjennom rutiner, datamodell og systemegenskaper</w:t>
      </w:r>
      <w:r w:rsidR="35FE4829" w:rsidRPr="00575873">
        <w:rPr>
          <w:rFonts w:eastAsia="Segoe UI" w:cstheme="minorHAnsi"/>
        </w:rPr>
        <w:t>. Dette skal være med på å</w:t>
      </w:r>
      <w:r w:rsidR="6A10A2B5" w:rsidRPr="00575873">
        <w:rPr>
          <w:rFonts w:eastAsia="Segoe UI" w:cstheme="minorHAnsi"/>
        </w:rPr>
        <w:t xml:space="preserve"> sikre betryggende forvaltning, drift og vedlikehold</w:t>
      </w:r>
      <w:r w:rsidR="00A0312D">
        <w:rPr>
          <w:rFonts w:eastAsia="Segoe UI" w:cstheme="minorHAnsi"/>
        </w:rPr>
        <w:t>.</w:t>
      </w:r>
    </w:p>
    <w:p w14:paraId="6E8BD6D3" w14:textId="27A92572" w:rsidR="006E584C" w:rsidRDefault="006E584C"/>
    <w:p w14:paraId="4A9206E6" w14:textId="601D6EFA" w:rsidR="0072642A" w:rsidRDefault="5288809F">
      <w:r>
        <w:t xml:space="preserve">I praksis vil det si at alle </w:t>
      </w:r>
      <w:r w:rsidR="00A0312D">
        <w:t>IT-</w:t>
      </w:r>
      <w:r>
        <w:t>systemer som skal anskaffes skal være i stand til å</w:t>
      </w:r>
      <w:r w:rsidR="00A0312D">
        <w:t>:</w:t>
      </w:r>
    </w:p>
    <w:p w14:paraId="5F1F71D5" w14:textId="77777777" w:rsidR="00F53A31" w:rsidRDefault="00F53A31" w:rsidP="004A0EA7">
      <w:pPr>
        <w:pStyle w:val="Listeavsnit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</w:pPr>
      <w:r>
        <w:t>Ta vare på informasjonen i fagsystemet (informasjon + metadata/informasjon om informasjonen)</w:t>
      </w:r>
    </w:p>
    <w:p w14:paraId="545ECEC5" w14:textId="4FF2B499" w:rsidR="00F53A31" w:rsidRDefault="00F53A31" w:rsidP="004A0EA7">
      <w:pPr>
        <w:pStyle w:val="Listeavsnit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</w:pPr>
      <w:proofErr w:type="gramStart"/>
      <w:r>
        <w:t>Integreres</w:t>
      </w:r>
      <w:proofErr w:type="gramEnd"/>
      <w:r>
        <w:t xml:space="preserve"> mot andre systemer (sak/arkiv) via åpne standarder som GI</w:t>
      </w:r>
      <w:r w:rsidR="008A26F5">
        <w:t xml:space="preserve">, </w:t>
      </w:r>
      <w:proofErr w:type="spellStart"/>
      <w:r>
        <w:t>Noark</w:t>
      </w:r>
      <w:proofErr w:type="spellEnd"/>
      <w:r w:rsidR="008A26F5">
        <w:t xml:space="preserve"> og nasjonale felleskomponenter</w:t>
      </w:r>
    </w:p>
    <w:p w14:paraId="542F45F7" w14:textId="77777777" w:rsidR="00F53A31" w:rsidRDefault="00F53A31" w:rsidP="004A0EA7">
      <w:pPr>
        <w:pStyle w:val="Listeavsnit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</w:pPr>
      <w:r>
        <w:t>Ivareta innsynsbehov og transparens gjennom innebygd innsyns- og uttrekksfunksjonalitet</w:t>
      </w:r>
    </w:p>
    <w:p w14:paraId="00D88382" w14:textId="2EAEAA48" w:rsidR="00876C71" w:rsidRDefault="00F53A31" w:rsidP="00CE5702">
      <w:pPr>
        <w:pStyle w:val="Listeavsnit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</w:pPr>
      <w:r>
        <w:t>Produsere uttrekk for langtidsbevaring, kassasjon og sletting</w:t>
      </w:r>
      <w:r w:rsidR="00876C71">
        <w:br w:type="page"/>
      </w:r>
    </w:p>
    <w:p w14:paraId="3ED427D1" w14:textId="368E3F19" w:rsidR="00723292" w:rsidRDefault="64990E74" w:rsidP="00723292">
      <w:pPr>
        <w:pStyle w:val="Overskrift3"/>
      </w:pPr>
      <w:bookmarkStart w:id="4" w:name="_Toc70679301"/>
      <w:r>
        <w:lastRenderedPageBreak/>
        <w:t>Systemoversikt</w:t>
      </w:r>
      <w:bookmarkEnd w:id="4"/>
    </w:p>
    <w:p w14:paraId="25D4EB89" w14:textId="7052CF6E" w:rsidR="003B6CF0" w:rsidRPr="003B6CF0" w:rsidRDefault="003B6CF0" w:rsidP="003B6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764DED1A" w14:textId="268DF954" w:rsidR="00AA61BC" w:rsidRDefault="00AA61BC" w:rsidP="000A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2FA2E129" w14:textId="77777777" w:rsidR="00AA61BC" w:rsidRPr="000A737F" w:rsidRDefault="00AA61BC" w:rsidP="000A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55BEF1E6" w14:textId="6C68D0B9" w:rsidR="00C656F3" w:rsidRPr="00C656F3" w:rsidRDefault="49958CAC" w:rsidP="00C6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noProof/>
        </w:rPr>
        <w:drawing>
          <wp:inline distT="0" distB="0" distL="0" distR="0" wp14:anchorId="72E852D7" wp14:editId="5DA196BB">
            <wp:extent cx="5760720" cy="36664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6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B3952" w14:textId="76FE2CB1" w:rsidR="00E94F25" w:rsidRPr="00E94F25" w:rsidRDefault="00E94F25" w:rsidP="00E9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643B7944" w14:textId="77777777" w:rsidR="00723292" w:rsidRDefault="00723292" w:rsidP="00723292"/>
    <w:p w14:paraId="35F2908A" w14:textId="0CFDEC71" w:rsidR="00167AA9" w:rsidRPr="00167AA9" w:rsidRDefault="00AF0721" w:rsidP="00167AA9">
      <w:pPr>
        <w:pStyle w:val="Overskrift4"/>
      </w:pPr>
      <w:r>
        <w:t>Beskrivelse av type fagsystem</w:t>
      </w:r>
    </w:p>
    <w:p w14:paraId="1CF64B98" w14:textId="72D6D881" w:rsidR="005170DD" w:rsidRDefault="00355413" w:rsidP="005170DD">
      <w:pPr>
        <w:pStyle w:val="Ingenmellomrom"/>
        <w:rPr>
          <w:b/>
          <w:bCs/>
        </w:rPr>
      </w:pPr>
      <w:r w:rsidRPr="00AF0721">
        <w:rPr>
          <w:b/>
          <w:bCs/>
        </w:rPr>
        <w:t xml:space="preserve">Type 1: </w:t>
      </w:r>
      <w:r w:rsidR="001F1726" w:rsidRPr="00AF0721">
        <w:rPr>
          <w:b/>
          <w:bCs/>
        </w:rPr>
        <w:t>Ikke ferdigstilt saksbehandling</w:t>
      </w:r>
    </w:p>
    <w:p w14:paraId="789F004C" w14:textId="77777777" w:rsidR="00473579" w:rsidRPr="00AF0721" w:rsidRDefault="00473579" w:rsidP="005170DD">
      <w:pPr>
        <w:pStyle w:val="Ingenmellomrom"/>
        <w:rPr>
          <w:b/>
          <w:bCs/>
        </w:rPr>
      </w:pPr>
    </w:p>
    <w:p w14:paraId="32FB5245" w14:textId="36D29E32" w:rsidR="00D37633" w:rsidRPr="00D37633" w:rsidRDefault="00EF394A" w:rsidP="00D37633">
      <w:pPr>
        <w:pStyle w:val="Ingenmellomrom"/>
        <w:numPr>
          <w:ilvl w:val="0"/>
          <w:numId w:val="8"/>
        </w:numPr>
      </w:pPr>
      <w:r>
        <w:t>Fagsystem av Type1 håndterer deler av en saksbehandli</w:t>
      </w:r>
      <w:r w:rsidR="006938A1">
        <w:t>n</w:t>
      </w:r>
      <w:r>
        <w:t>gsprosess, men oppgaven ferdigstilles ikke i fagsystemet.</w:t>
      </w:r>
      <w:r w:rsidR="000F35FD">
        <w:t xml:space="preserve"> Dette krever at fagsystemet og saksbehandlingssystem er </w:t>
      </w:r>
      <w:proofErr w:type="gramStart"/>
      <w:r w:rsidR="000F35FD">
        <w:t>integrert</w:t>
      </w:r>
      <w:proofErr w:type="gramEnd"/>
      <w:r w:rsidR="000F35FD">
        <w:t xml:space="preserve"> med hverandre</w:t>
      </w:r>
      <w:r w:rsidR="00BC6F2A">
        <w:t xml:space="preserve"> for å sikre</w:t>
      </w:r>
      <w:r w:rsidR="004757FE">
        <w:t xml:space="preserve"> offentlig journa</w:t>
      </w:r>
      <w:r w:rsidR="00E76F86">
        <w:t>l</w:t>
      </w:r>
      <w:r w:rsidR="004757FE">
        <w:t xml:space="preserve">, </w:t>
      </w:r>
      <w:r w:rsidR="00EE56D7">
        <w:t>frys og fangst av dokumenter, samt inns</w:t>
      </w:r>
      <w:r w:rsidR="00E76F86">
        <w:t>yn.</w:t>
      </w:r>
    </w:p>
    <w:p w14:paraId="49C84444" w14:textId="1CE774A2" w:rsidR="008B1412" w:rsidRDefault="008067E8" w:rsidP="006A38B9">
      <w:pPr>
        <w:pStyle w:val="Listeavsnitt"/>
        <w:numPr>
          <w:ilvl w:val="0"/>
          <w:numId w:val="8"/>
        </w:numPr>
      </w:pPr>
      <w:r>
        <w:t xml:space="preserve">Eksempler på slike typer fagsystemer kan være portaler for ansettelser </w:t>
      </w:r>
      <w:r w:rsidR="00211F88">
        <w:t xml:space="preserve">der deler av ansettelsesprosessen kjøres i fagsystemet, mens </w:t>
      </w:r>
      <w:proofErr w:type="spellStart"/>
      <w:r w:rsidR="00ED36F9">
        <w:t>f.eks</w:t>
      </w:r>
      <w:proofErr w:type="spellEnd"/>
      <w:r>
        <w:t xml:space="preserve"> til</w:t>
      </w:r>
      <w:r w:rsidR="00ED36F9">
        <w:t>bud</w:t>
      </w:r>
      <w:r>
        <w:t xml:space="preserve"> blir sendt </w:t>
      </w:r>
      <w:r w:rsidR="00ED36F9">
        <w:t>fra sak/arkiv</w:t>
      </w:r>
      <w:r>
        <w:t xml:space="preserve">. </w:t>
      </w:r>
      <w:r w:rsidR="006A38B9">
        <w:t xml:space="preserve"> Dokumentasjon som kommer fra M365 vil kunne høre hjemme i denne kategorien.</w:t>
      </w:r>
    </w:p>
    <w:p w14:paraId="61345A43" w14:textId="77777777" w:rsidR="008B1412" w:rsidRDefault="008B1412" w:rsidP="00347B33">
      <w:pPr>
        <w:pStyle w:val="Ingenmellomrom"/>
        <w:ind w:left="720"/>
      </w:pPr>
    </w:p>
    <w:p w14:paraId="63A2F812" w14:textId="01BA5B8E" w:rsidR="005170DD" w:rsidRDefault="005170DD" w:rsidP="005170DD">
      <w:pPr>
        <w:pStyle w:val="Ingenmellomrom"/>
        <w:rPr>
          <w:b/>
          <w:bCs/>
        </w:rPr>
      </w:pPr>
      <w:r w:rsidRPr="00AF0721">
        <w:rPr>
          <w:b/>
          <w:bCs/>
        </w:rPr>
        <w:t>Type2</w:t>
      </w:r>
      <w:r w:rsidR="00325C1C" w:rsidRPr="00AF0721">
        <w:rPr>
          <w:b/>
          <w:bCs/>
        </w:rPr>
        <w:t>: Ferdigstilt saksbehandling uten en godkjent kjerne</w:t>
      </w:r>
    </w:p>
    <w:p w14:paraId="70474D27" w14:textId="77777777" w:rsidR="00473579" w:rsidRPr="00AF0721" w:rsidRDefault="00473579" w:rsidP="005170DD">
      <w:pPr>
        <w:pStyle w:val="Ingenmellomrom"/>
        <w:rPr>
          <w:b/>
          <w:bCs/>
        </w:rPr>
      </w:pPr>
    </w:p>
    <w:p w14:paraId="5773EFCD" w14:textId="65F22906" w:rsidR="009775AB" w:rsidRDefault="4976CD17" w:rsidP="004A0EA7">
      <w:pPr>
        <w:pStyle w:val="Ingenmellomrom"/>
        <w:numPr>
          <w:ilvl w:val="0"/>
          <w:numId w:val="8"/>
        </w:numPr>
      </w:pPr>
      <w:r>
        <w:t xml:space="preserve">Fagsystem av Type2 håndterer hele saksbehandlingsprosessen frem til </w:t>
      </w:r>
      <w:r w:rsidR="33A6FF33">
        <w:t>den er ferdig</w:t>
      </w:r>
      <w:r w:rsidR="6F023FEC">
        <w:t>stilt</w:t>
      </w:r>
      <w:r w:rsidR="33A6FF33">
        <w:t>,</w:t>
      </w:r>
      <w:r w:rsidR="09FC65DE">
        <w:t xml:space="preserve"> men tilfredsstiller ikke krav til å produsere offentlig journal</w:t>
      </w:r>
      <w:r w:rsidR="33A6FF33">
        <w:t>,</w:t>
      </w:r>
      <w:r w:rsidR="6FA66BEF">
        <w:t xml:space="preserve"> </w:t>
      </w:r>
      <w:r w:rsidR="263D5D46">
        <w:t>innsynsløsning</w:t>
      </w:r>
      <w:r w:rsidR="263FEBC1">
        <w:t xml:space="preserve">, </w:t>
      </w:r>
      <w:r w:rsidR="6FA66BEF">
        <w:t>eller ivareta krav til frys og fangst av dokumenter.</w:t>
      </w:r>
      <w:r w:rsidR="5A60AD4D">
        <w:t xml:space="preserve"> </w:t>
      </w:r>
      <w:r w:rsidR="68CA6159">
        <w:t xml:space="preserve">Dersom </w:t>
      </w:r>
      <w:r w:rsidR="05B8811A">
        <w:t xml:space="preserve">det er et krav at dokumentasjonen </w:t>
      </w:r>
      <w:r w:rsidR="7E2B05AF">
        <w:t>skal</w:t>
      </w:r>
      <w:r w:rsidR="05B8811A">
        <w:t xml:space="preserve"> presenteres på offentlig journal og at dataene skal ivaretas for ettertiden</w:t>
      </w:r>
      <w:r w:rsidR="52E47463">
        <w:t xml:space="preserve"> </w:t>
      </w:r>
      <w:r w:rsidR="2460BFED">
        <w:t>skal vi ha en integrasjon mellom fagsystem og fristilt arkivkjerne</w:t>
      </w:r>
      <w:r w:rsidR="1EAD7E9B">
        <w:t>.</w:t>
      </w:r>
    </w:p>
    <w:p w14:paraId="7FACEF3D" w14:textId="161CB61B" w:rsidR="008067E8" w:rsidRDefault="008067E8" w:rsidP="008067E8">
      <w:pPr>
        <w:pStyle w:val="Ingenmellomrom"/>
        <w:ind w:left="720"/>
      </w:pPr>
      <w:r>
        <w:t>Eksempler på slike systemer er i dag anskaffelsesportaler hvor utlysningen</w:t>
      </w:r>
      <w:r w:rsidR="002B706F">
        <w:t>, evaluering</w:t>
      </w:r>
      <w:r>
        <w:t xml:space="preserve"> og </w:t>
      </w:r>
      <w:r w:rsidR="002B706F">
        <w:t>tildeling</w:t>
      </w:r>
      <w:r>
        <w:t xml:space="preserve"> skjer i fagsystemet</w:t>
      </w:r>
      <w:r w:rsidR="00ED36F9">
        <w:t xml:space="preserve">, men </w:t>
      </w:r>
      <w:r w:rsidR="001349B6">
        <w:t xml:space="preserve">data må overføres til sak/arkiv for å </w:t>
      </w:r>
      <w:r w:rsidR="009A74C3">
        <w:t>ivareta offentlig journal, innsyn og langtidsbevaring</w:t>
      </w:r>
      <w:r w:rsidR="002B706F">
        <w:t>.</w:t>
      </w:r>
      <w:r w:rsidR="53BE46F8">
        <w:t xml:space="preserve"> Dokumentasjon som kommer fra </w:t>
      </w:r>
      <w:r w:rsidR="006A38B9">
        <w:t>M365</w:t>
      </w:r>
      <w:r w:rsidR="53BE46F8">
        <w:t xml:space="preserve"> vil </w:t>
      </w:r>
      <w:r w:rsidR="006A38B9">
        <w:t xml:space="preserve">kunne </w:t>
      </w:r>
      <w:r w:rsidR="53BE46F8">
        <w:t>høre hjemme i denne kategorien.</w:t>
      </w:r>
    </w:p>
    <w:p w14:paraId="39A16503" w14:textId="77777777" w:rsidR="008067E8" w:rsidRDefault="008067E8" w:rsidP="00A77BE7">
      <w:pPr>
        <w:pStyle w:val="Listeavsnitt"/>
      </w:pPr>
    </w:p>
    <w:p w14:paraId="367710E4" w14:textId="77777777" w:rsidR="0095011C" w:rsidRDefault="0095011C" w:rsidP="00A77BE7">
      <w:pPr>
        <w:pStyle w:val="Ingenmellomrom"/>
        <w:ind w:left="720"/>
      </w:pPr>
    </w:p>
    <w:p w14:paraId="1D5E93A1" w14:textId="5EE7937C" w:rsidR="005170DD" w:rsidRDefault="005170DD" w:rsidP="005170DD">
      <w:pPr>
        <w:pStyle w:val="Ingenmellomrom"/>
        <w:rPr>
          <w:b/>
          <w:bCs/>
        </w:rPr>
      </w:pPr>
      <w:r w:rsidRPr="00AF0721">
        <w:rPr>
          <w:b/>
          <w:bCs/>
        </w:rPr>
        <w:t>Type3</w:t>
      </w:r>
      <w:r w:rsidR="00325C1C" w:rsidRPr="00AF0721">
        <w:rPr>
          <w:b/>
          <w:bCs/>
        </w:rPr>
        <w:t>: Ferdigstilt saksbehandling med en godkjent kjerne</w:t>
      </w:r>
    </w:p>
    <w:p w14:paraId="62481FD9" w14:textId="77777777" w:rsidR="00CE5702" w:rsidRDefault="00CE5702" w:rsidP="005170DD">
      <w:pPr>
        <w:pStyle w:val="Ingenmellomrom"/>
        <w:rPr>
          <w:b/>
          <w:bCs/>
        </w:rPr>
      </w:pPr>
    </w:p>
    <w:p w14:paraId="4CD92280" w14:textId="541857B3" w:rsidR="00325C1C" w:rsidRPr="008B1251" w:rsidRDefault="00295AE4" w:rsidP="004A0EA7">
      <w:pPr>
        <w:pStyle w:val="Ingenmellomrom"/>
        <w:numPr>
          <w:ilvl w:val="0"/>
          <w:numId w:val="8"/>
        </w:numPr>
        <w:rPr>
          <w:b/>
          <w:bCs/>
        </w:rPr>
      </w:pPr>
      <w:r>
        <w:t>Fagsystem av Type3 håndterer hele saksbehandlingsprose</w:t>
      </w:r>
      <w:r w:rsidR="00A102B8">
        <w:t>ssen</w:t>
      </w:r>
      <w:r w:rsidR="00D262AC">
        <w:t xml:space="preserve"> frem til ferdigstillelse.</w:t>
      </w:r>
      <w:r w:rsidR="00DC1DF3">
        <w:t xml:space="preserve"> Fagsystemet tilfredsstiller</w:t>
      </w:r>
      <w:r w:rsidR="001B3747">
        <w:t xml:space="preserve"> krav</w:t>
      </w:r>
      <w:r w:rsidR="00C070EA">
        <w:t xml:space="preserve"> til å kunne legge ut offentlig journal</w:t>
      </w:r>
      <w:r w:rsidR="00D73FD2">
        <w:t xml:space="preserve"> og </w:t>
      </w:r>
      <w:r w:rsidR="00F81E3F">
        <w:t xml:space="preserve">ivareta </w:t>
      </w:r>
      <w:r w:rsidR="00D73FD2">
        <w:t>frys og fangst av dokumenter.</w:t>
      </w:r>
      <w:r w:rsidR="00AA07EB">
        <w:t xml:space="preserve"> Fagsystem av Type 3</w:t>
      </w:r>
      <w:r w:rsidR="007A6844">
        <w:t xml:space="preserve"> </w:t>
      </w:r>
      <w:r w:rsidR="0028710C">
        <w:t xml:space="preserve">skal </w:t>
      </w:r>
      <w:r w:rsidR="008E372F">
        <w:t xml:space="preserve">lage uttrekkspakker </w:t>
      </w:r>
      <w:r w:rsidR="001C666C">
        <w:t xml:space="preserve">fra sin kjerne </w:t>
      </w:r>
      <w:r w:rsidR="008E372F">
        <w:t xml:space="preserve">som </w:t>
      </w:r>
      <w:r w:rsidR="00007FF2">
        <w:t>overføres til fristilt arkivkjerne for langtidsbevaring.</w:t>
      </w:r>
    </w:p>
    <w:p w14:paraId="3D726032" w14:textId="61FFE9C0" w:rsidR="008B1251" w:rsidRDefault="008B1251" w:rsidP="008B1251">
      <w:pPr>
        <w:pStyle w:val="Listeavsnitt"/>
      </w:pPr>
      <w:r>
        <w:t xml:space="preserve">Eksempler på dette kan være VISMA sitt fagsystem for håndtering av </w:t>
      </w:r>
      <w:r w:rsidR="004735E4">
        <w:t>barnevernstjenesten</w:t>
      </w:r>
      <w:r w:rsidR="002E1C69">
        <w:t>.</w:t>
      </w:r>
    </w:p>
    <w:p w14:paraId="3B0F236E" w14:textId="77777777" w:rsidR="00325C1C" w:rsidRDefault="00325C1C" w:rsidP="005170DD">
      <w:pPr>
        <w:pStyle w:val="Ingenmellomrom"/>
      </w:pPr>
    </w:p>
    <w:p w14:paraId="52F53645" w14:textId="7965C12F" w:rsidR="00AF0721" w:rsidRDefault="00AF0721" w:rsidP="005170DD">
      <w:pPr>
        <w:pStyle w:val="Ingenmellomrom"/>
      </w:pPr>
      <w:r>
        <w:t xml:space="preserve">NB! Det kan være tilfeller der </w:t>
      </w:r>
      <w:r w:rsidR="36A3A641">
        <w:t>IT-</w:t>
      </w:r>
      <w:r w:rsidR="36D35892">
        <w:t>systemet</w:t>
      </w:r>
      <w:r>
        <w:t xml:space="preserve"> er en hybrid av disse typene.</w:t>
      </w:r>
    </w:p>
    <w:p w14:paraId="7054C9EC" w14:textId="77777777" w:rsidR="005170DD" w:rsidRDefault="005170DD" w:rsidP="00723292"/>
    <w:tbl>
      <w:tblPr>
        <w:tblStyle w:val="BFKTabell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2126"/>
        <w:gridCol w:w="2268"/>
        <w:gridCol w:w="2693"/>
      </w:tblGrid>
      <w:tr w:rsidR="009F12CD" w:rsidRPr="00101E30" w14:paraId="2D7E5E96" w14:textId="77777777" w:rsidTr="009F12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BDD6EE" w:themeFill="accent1" w:themeFillTint="66"/>
          </w:tcPr>
          <w:p w14:paraId="5966C37D" w14:textId="24BA0ADA" w:rsidR="009F12CD" w:rsidRPr="009F12CD" w:rsidRDefault="009F12CD" w:rsidP="00710A4D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611F50A4">
              <w:rPr>
                <w:rFonts w:asciiTheme="minorHAnsi" w:hAnsiTheme="minorHAnsi"/>
                <w:color w:val="000000" w:themeColor="text1"/>
                <w:sz w:val="22"/>
              </w:rPr>
              <w:t>Type integra</w:t>
            </w:r>
            <w:r w:rsidR="210BF2EE" w:rsidRPr="611F50A4">
              <w:rPr>
                <w:rFonts w:asciiTheme="minorHAnsi" w:hAnsiTheme="minorHAnsi"/>
                <w:color w:val="000000" w:themeColor="text1"/>
                <w:sz w:val="22"/>
              </w:rPr>
              <w:t>s</w:t>
            </w:r>
            <w:r w:rsidRPr="611F50A4">
              <w:rPr>
                <w:rFonts w:asciiTheme="minorHAnsi" w:hAnsiTheme="minorHAnsi"/>
                <w:color w:val="000000" w:themeColor="text1"/>
                <w:sz w:val="22"/>
              </w:rPr>
              <w:t>jon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5666801B" w14:textId="27C4D98E" w:rsidR="009F12CD" w:rsidRPr="009F12CD" w:rsidRDefault="009F12CD" w:rsidP="00710A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F12CD">
              <w:rPr>
                <w:rFonts w:asciiTheme="minorHAnsi" w:hAnsiTheme="minorHAnsi" w:cstheme="minorHAnsi"/>
                <w:color w:val="000000" w:themeColor="text1"/>
                <w:sz w:val="22"/>
              </w:rPr>
              <w:t>Integrasjon med produksjonsarkiv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354D62A7" w14:textId="448E3964" w:rsidR="009F12CD" w:rsidRPr="009F12CD" w:rsidRDefault="009F12CD" w:rsidP="00710A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F12CD">
              <w:rPr>
                <w:rFonts w:asciiTheme="minorHAnsi" w:hAnsiTheme="minorHAnsi" w:cstheme="minorHAnsi"/>
                <w:color w:val="000000" w:themeColor="text1"/>
                <w:sz w:val="22"/>
              </w:rPr>
              <w:t>Integrasjon med frittstående kjerne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74CE6826" w14:textId="609FAC01" w:rsidR="009F12CD" w:rsidRPr="009F12CD" w:rsidRDefault="009F12CD" w:rsidP="00710A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F12CD">
              <w:rPr>
                <w:rFonts w:asciiTheme="minorHAnsi" w:hAnsiTheme="minorHAnsi" w:cstheme="minorHAnsi"/>
                <w:color w:val="000000" w:themeColor="text1"/>
                <w:sz w:val="22"/>
              </w:rPr>
              <w:t>Uttrekksfunksjonalitet</w:t>
            </w:r>
          </w:p>
        </w:tc>
      </w:tr>
      <w:tr w:rsidR="009F12CD" w14:paraId="2C141CD1" w14:textId="77777777" w:rsidTr="009F12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70B4E55" w14:textId="7227518A" w:rsidR="009F12CD" w:rsidRPr="00B834B6" w:rsidRDefault="009F12CD" w:rsidP="00710A4D">
            <w:pPr>
              <w:rPr>
                <w:b w:val="0"/>
                <w:bCs w:val="0"/>
              </w:rPr>
            </w:pPr>
            <w:r w:rsidRPr="00B834B6">
              <w:rPr>
                <w:b w:val="0"/>
                <w:bCs w:val="0"/>
              </w:rPr>
              <w:t>Fagsystem type 1</w:t>
            </w:r>
          </w:p>
        </w:tc>
        <w:tc>
          <w:tcPr>
            <w:tcW w:w="2126" w:type="dxa"/>
          </w:tcPr>
          <w:p w14:paraId="67C8ED51" w14:textId="147CC6D9" w:rsidR="009F12CD" w:rsidRPr="00B834B6" w:rsidRDefault="009F12CD" w:rsidP="009F12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834B6">
              <w:t>X</w:t>
            </w:r>
            <w:proofErr w:type="spellEnd"/>
          </w:p>
        </w:tc>
        <w:tc>
          <w:tcPr>
            <w:tcW w:w="2268" w:type="dxa"/>
          </w:tcPr>
          <w:p w14:paraId="22451F7C" w14:textId="77777777" w:rsidR="009F12CD" w:rsidRPr="00B834B6" w:rsidRDefault="009F12CD" w:rsidP="009F12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50D59078" w14:textId="77777777" w:rsidR="009F12CD" w:rsidRPr="00B834B6" w:rsidRDefault="009F12CD" w:rsidP="009F12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12CD" w14:paraId="748DA550" w14:textId="77777777" w:rsidTr="009F12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0785299" w14:textId="362D5505" w:rsidR="009F12CD" w:rsidRPr="00B834B6" w:rsidRDefault="009F12CD" w:rsidP="00710A4D">
            <w:pPr>
              <w:rPr>
                <w:b w:val="0"/>
                <w:bCs w:val="0"/>
              </w:rPr>
            </w:pPr>
            <w:r w:rsidRPr="00B834B6">
              <w:rPr>
                <w:b w:val="0"/>
                <w:bCs w:val="0"/>
              </w:rPr>
              <w:t>Fagsystem type 2</w:t>
            </w:r>
          </w:p>
        </w:tc>
        <w:tc>
          <w:tcPr>
            <w:tcW w:w="2126" w:type="dxa"/>
          </w:tcPr>
          <w:p w14:paraId="0305A774" w14:textId="77777777" w:rsidR="009F12CD" w:rsidRPr="00B834B6" w:rsidRDefault="009F12CD" w:rsidP="009F12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0AF5C7E3" w14:textId="11E5282F" w:rsidR="009F12CD" w:rsidRPr="00B834B6" w:rsidRDefault="009F12CD" w:rsidP="009F12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B834B6">
              <w:t>X</w:t>
            </w:r>
            <w:proofErr w:type="spellEnd"/>
          </w:p>
        </w:tc>
        <w:tc>
          <w:tcPr>
            <w:tcW w:w="2693" w:type="dxa"/>
          </w:tcPr>
          <w:p w14:paraId="12021288" w14:textId="773EF0D1" w:rsidR="009F12CD" w:rsidRPr="00B834B6" w:rsidRDefault="009F12CD" w:rsidP="00D85433">
            <w:pPr>
              <w:spacing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9F12CD" w:rsidRPr="00101E30" w14:paraId="02097D34" w14:textId="77777777" w:rsidTr="009F12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9D047C6" w14:textId="608CCC0C" w:rsidR="009F12CD" w:rsidRPr="00B834B6" w:rsidRDefault="009F12CD" w:rsidP="00710A4D">
            <w:pPr>
              <w:rPr>
                <w:b w:val="0"/>
                <w:bCs w:val="0"/>
                <w:highlight w:val="yellow"/>
              </w:rPr>
            </w:pPr>
            <w:r w:rsidRPr="00B834B6">
              <w:rPr>
                <w:b w:val="0"/>
                <w:bCs w:val="0"/>
              </w:rPr>
              <w:t>Fagsystem type 3</w:t>
            </w:r>
          </w:p>
        </w:tc>
        <w:tc>
          <w:tcPr>
            <w:tcW w:w="2126" w:type="dxa"/>
          </w:tcPr>
          <w:p w14:paraId="265E6A8C" w14:textId="77777777" w:rsidR="009F12CD" w:rsidRPr="00B834B6" w:rsidRDefault="009F12CD" w:rsidP="009F12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0F2A3AC1" w14:textId="4F258836" w:rsidR="009F12CD" w:rsidRPr="00B834B6" w:rsidRDefault="009F12CD" w:rsidP="009F12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621CB2F0" w14:textId="74D94B2A" w:rsidR="009F12CD" w:rsidRPr="00B834B6" w:rsidRDefault="009F12CD" w:rsidP="009F12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834B6">
              <w:t>X</w:t>
            </w:r>
            <w:proofErr w:type="spellEnd"/>
          </w:p>
        </w:tc>
      </w:tr>
    </w:tbl>
    <w:p w14:paraId="2B1D14F0" w14:textId="77777777" w:rsidR="00723292" w:rsidRDefault="00723292"/>
    <w:p w14:paraId="1C18532A" w14:textId="077CF5A4" w:rsidR="00A15F11" w:rsidRPr="000D5B1D" w:rsidRDefault="00A15F11" w:rsidP="00D26D7F">
      <w:pPr>
        <w:rPr>
          <w:b/>
        </w:rPr>
      </w:pPr>
      <w:r w:rsidRPr="000D5B1D">
        <w:rPr>
          <w:b/>
        </w:rPr>
        <w:t>Hvordan avdekke systemtype</w:t>
      </w:r>
    </w:p>
    <w:tbl>
      <w:tblPr>
        <w:tblStyle w:val="BFKTabell2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20"/>
        <w:gridCol w:w="1801"/>
        <w:gridCol w:w="2987"/>
      </w:tblGrid>
      <w:tr w:rsidR="008906A6" w:rsidRPr="00E224EA" w14:paraId="39A27BCC" w14:textId="2ADCAA73" w:rsidTr="00987E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1" w:type="dxa"/>
            <w:gridSpan w:val="2"/>
            <w:shd w:val="clear" w:color="auto" w:fill="9CC2E5" w:themeFill="accent1" w:themeFillTint="99"/>
          </w:tcPr>
          <w:p w14:paraId="6F55D8DB" w14:textId="20A1BE3D" w:rsidR="008906A6" w:rsidRPr="008906A6" w:rsidRDefault="008906A6" w:rsidP="00710A4D">
            <w:pPr>
              <w:rPr>
                <w:rFonts w:asciiTheme="minorHAnsi" w:hAnsiTheme="minorHAnsi" w:cstheme="minorHAnsi"/>
                <w:bCs w:val="0"/>
                <w:color w:val="000000" w:themeColor="text1"/>
                <w:sz w:val="22"/>
              </w:rPr>
            </w:pPr>
            <w:bookmarkStart w:id="5" w:name="_Hlk68957893"/>
            <w:r w:rsidRPr="008906A6">
              <w:rPr>
                <w:rFonts w:asciiTheme="minorHAnsi" w:hAnsiTheme="minorHAnsi" w:cstheme="minorHAnsi"/>
                <w:bCs w:val="0"/>
                <w:color w:val="000000" w:themeColor="text1"/>
                <w:sz w:val="22"/>
              </w:rPr>
              <w:t>Overordnet sjekk for å avdekke systemtype</w:t>
            </w:r>
          </w:p>
        </w:tc>
        <w:tc>
          <w:tcPr>
            <w:tcW w:w="2987" w:type="dxa"/>
            <w:shd w:val="clear" w:color="auto" w:fill="9CC2E5" w:themeFill="accent1" w:themeFillTint="99"/>
          </w:tcPr>
          <w:p w14:paraId="4B6D42A4" w14:textId="330B73D8" w:rsidR="008906A6" w:rsidRPr="00E224EA" w:rsidRDefault="008906A6" w:rsidP="00710A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09A1" w:rsidRPr="00101E30" w14:paraId="3223C967" w14:textId="77777777" w:rsidTr="00987E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1CE20A2" w14:textId="776BFB69" w:rsidR="003509A1" w:rsidRPr="00987EC4" w:rsidRDefault="003509A1" w:rsidP="00701E2C">
            <w:r w:rsidRPr="00987EC4">
              <w:t>Kartlegging</w:t>
            </w:r>
          </w:p>
        </w:tc>
        <w:tc>
          <w:tcPr>
            <w:tcW w:w="1801" w:type="dxa"/>
          </w:tcPr>
          <w:p w14:paraId="5BC68CEA" w14:textId="660D5E87" w:rsidR="003509A1" w:rsidRPr="003509A1" w:rsidRDefault="003509A1" w:rsidP="00701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509A1">
              <w:rPr>
                <w:b/>
                <w:bCs/>
              </w:rPr>
              <w:t>Ja</w:t>
            </w:r>
          </w:p>
        </w:tc>
        <w:tc>
          <w:tcPr>
            <w:tcW w:w="2987" w:type="dxa"/>
          </w:tcPr>
          <w:p w14:paraId="6B18D156" w14:textId="2627ECB6" w:rsidR="003509A1" w:rsidRPr="003509A1" w:rsidRDefault="003509A1" w:rsidP="00701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509A1">
              <w:rPr>
                <w:b/>
                <w:bCs/>
              </w:rPr>
              <w:t>Nei</w:t>
            </w:r>
          </w:p>
        </w:tc>
      </w:tr>
      <w:tr w:rsidR="003509A1" w:rsidRPr="00101E30" w14:paraId="4C1CF310" w14:textId="03AC2653" w:rsidTr="00987E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41E2F8E" w14:textId="1E5C7884" w:rsidR="003509A1" w:rsidRPr="00987EC4" w:rsidRDefault="003509A1" w:rsidP="00701E2C">
            <w:pPr>
              <w:rPr>
                <w:b w:val="0"/>
              </w:rPr>
            </w:pPr>
            <w:r w:rsidRPr="00987EC4">
              <w:rPr>
                <w:b w:val="0"/>
              </w:rPr>
              <w:t>Skaper eller produserer systemet dokumentasjon i tilknytning til de forretningsprosessene som IT-systemet skal støtte?</w:t>
            </w:r>
          </w:p>
        </w:tc>
        <w:tc>
          <w:tcPr>
            <w:tcW w:w="1801" w:type="dxa"/>
          </w:tcPr>
          <w:p w14:paraId="6513110F" w14:textId="4D06580C" w:rsidR="003509A1" w:rsidRDefault="003509A1" w:rsidP="00701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Alle</w:t>
            </w:r>
          </w:p>
        </w:tc>
        <w:tc>
          <w:tcPr>
            <w:tcW w:w="2987" w:type="dxa"/>
          </w:tcPr>
          <w:p w14:paraId="27824850" w14:textId="29CFC58F" w:rsidR="003509A1" w:rsidRDefault="003509A1" w:rsidP="00701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Ingen?</w:t>
            </w:r>
            <w:r w:rsidR="00C40F9C">
              <w:t xml:space="preserve"> Ikke behov for integrasjon mot arkiv.</w:t>
            </w:r>
          </w:p>
        </w:tc>
      </w:tr>
      <w:tr w:rsidR="00F10EBD" w:rsidRPr="00101E30" w14:paraId="3326313A" w14:textId="77777777" w:rsidTr="00987E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DDD480C" w14:textId="65A9B179" w:rsidR="00F10EBD" w:rsidRPr="00987EC4" w:rsidRDefault="00F10EBD" w:rsidP="00F10EBD">
            <w:pPr>
              <w:rPr>
                <w:b w:val="0"/>
              </w:rPr>
            </w:pPr>
            <w:r w:rsidRPr="00987EC4">
              <w:rPr>
                <w:b w:val="0"/>
              </w:rPr>
              <w:t>Er det et krav at dokumentasjonen kan presenteres på offentlig journal og at dataene skal ivaretas for ettertiden?</w:t>
            </w:r>
          </w:p>
        </w:tc>
        <w:tc>
          <w:tcPr>
            <w:tcW w:w="1801" w:type="dxa"/>
          </w:tcPr>
          <w:p w14:paraId="1D21C3B6" w14:textId="51363061" w:rsidR="00F10EBD" w:rsidRDefault="00F10EBD" w:rsidP="00F10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Alle</w:t>
            </w:r>
          </w:p>
        </w:tc>
        <w:tc>
          <w:tcPr>
            <w:tcW w:w="2987" w:type="dxa"/>
          </w:tcPr>
          <w:p w14:paraId="335DDE4E" w14:textId="133496C9" w:rsidR="00F10EBD" w:rsidRDefault="00F10EBD" w:rsidP="00F10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Ingen? Ikke behov for integrasjon mot arkiv.</w:t>
            </w:r>
          </w:p>
        </w:tc>
      </w:tr>
      <w:tr w:rsidR="00F10EBD" w:rsidRPr="00101E30" w14:paraId="786CF333" w14:textId="6DDD8314" w:rsidTr="00987E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B09DBFC" w14:textId="407A0071" w:rsidR="00F10EBD" w:rsidRPr="00987EC4" w:rsidRDefault="00F10EBD" w:rsidP="00F10EBD">
            <w:pPr>
              <w:rPr>
                <w:b w:val="0"/>
              </w:rPr>
            </w:pPr>
            <w:r w:rsidRPr="00987EC4">
              <w:rPr>
                <w:b w:val="0"/>
              </w:rPr>
              <w:t>Har fagsystemet full arkivfunksjonalitet (egen arkivkjerne) med innsynsløsning?</w:t>
            </w:r>
          </w:p>
        </w:tc>
        <w:tc>
          <w:tcPr>
            <w:tcW w:w="1801" w:type="dxa"/>
          </w:tcPr>
          <w:p w14:paraId="344916BC" w14:textId="242F3A50" w:rsidR="00F10EBD" w:rsidRPr="00101E30" w:rsidRDefault="00F10EBD" w:rsidP="00F10E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Type 3</w:t>
            </w:r>
          </w:p>
        </w:tc>
        <w:tc>
          <w:tcPr>
            <w:tcW w:w="2987" w:type="dxa"/>
          </w:tcPr>
          <w:p w14:paraId="72F9E902" w14:textId="5CFFCBB9" w:rsidR="00F10EBD" w:rsidRPr="00101E30" w:rsidRDefault="00F10EBD" w:rsidP="00F10E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Type 2 eller Type 1</w:t>
            </w:r>
          </w:p>
        </w:tc>
      </w:tr>
      <w:tr w:rsidR="00F10EBD" w:rsidRPr="00101E30" w14:paraId="18CF2DB6" w14:textId="03FA2397" w:rsidTr="00987E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FC55E77" w14:textId="77777777" w:rsidR="00F10EBD" w:rsidRDefault="00F10EBD" w:rsidP="00F10EBD">
            <w:pPr>
              <w:rPr>
                <w:bCs w:val="0"/>
              </w:rPr>
            </w:pPr>
            <w:r w:rsidRPr="00987EC4">
              <w:rPr>
                <w:b w:val="0"/>
              </w:rPr>
              <w:t>Ferdigstilles saksbehandlingsprosessen i fagsystemet?</w:t>
            </w:r>
          </w:p>
          <w:p w14:paraId="5822FE03" w14:textId="30CA665A" w:rsidR="002C1EE2" w:rsidRPr="00987EC4" w:rsidRDefault="002C1EE2" w:rsidP="00F10EBD">
            <w:pPr>
              <w:rPr>
                <w:b w:val="0"/>
              </w:rPr>
            </w:pPr>
          </w:p>
        </w:tc>
        <w:tc>
          <w:tcPr>
            <w:tcW w:w="1801" w:type="dxa"/>
          </w:tcPr>
          <w:p w14:paraId="51779194" w14:textId="0487E0F1" w:rsidR="00F10EBD" w:rsidRPr="00101E30" w:rsidRDefault="00F10EBD" w:rsidP="00F10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2 eller Type 3</w:t>
            </w:r>
          </w:p>
        </w:tc>
        <w:tc>
          <w:tcPr>
            <w:tcW w:w="2987" w:type="dxa"/>
          </w:tcPr>
          <w:p w14:paraId="7318C875" w14:textId="0716E993" w:rsidR="00F10EBD" w:rsidRPr="00101E30" w:rsidRDefault="00F10EBD" w:rsidP="00F10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1</w:t>
            </w:r>
          </w:p>
        </w:tc>
      </w:tr>
      <w:tr w:rsidR="00F10EBD" w:rsidRPr="00101E30" w14:paraId="1BEB9820" w14:textId="177F8254" w:rsidTr="00987E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8FA140D" w14:textId="41924E45" w:rsidR="00F10EBD" w:rsidRPr="00987EC4" w:rsidRDefault="00F10EBD" w:rsidP="00F10EBD">
            <w:pPr>
              <w:rPr>
                <w:b w:val="0"/>
              </w:rPr>
            </w:pPr>
            <w:r w:rsidRPr="00987EC4">
              <w:rPr>
                <w:b w:val="0"/>
              </w:rPr>
              <w:t xml:space="preserve">Ferdigstilles </w:t>
            </w:r>
            <w:r w:rsidR="00EA6B5B" w:rsidRPr="00987EC4">
              <w:rPr>
                <w:b w:val="0"/>
              </w:rPr>
              <w:t>saksbehandlingsprosessen</w:t>
            </w:r>
            <w:r w:rsidRPr="00987EC4">
              <w:rPr>
                <w:b w:val="0"/>
              </w:rPr>
              <w:t xml:space="preserve"> i systemet, men systemet har ikke arkivfunksjonalitet?</w:t>
            </w:r>
          </w:p>
        </w:tc>
        <w:tc>
          <w:tcPr>
            <w:tcW w:w="1801" w:type="dxa"/>
          </w:tcPr>
          <w:p w14:paraId="3CE00F10" w14:textId="3179F629" w:rsidR="00F10EBD" w:rsidRPr="00101E30" w:rsidRDefault="00F10EBD" w:rsidP="00F10E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Type 2</w:t>
            </w:r>
          </w:p>
        </w:tc>
        <w:tc>
          <w:tcPr>
            <w:tcW w:w="2987" w:type="dxa"/>
          </w:tcPr>
          <w:p w14:paraId="7AAEB891" w14:textId="77777777" w:rsidR="00F10EBD" w:rsidRPr="00101E30" w:rsidRDefault="00F10EBD" w:rsidP="00F10E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01388" w:rsidRPr="00101E30" w14:paraId="07C98331" w14:textId="77777777" w:rsidTr="00987E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29F6A65" w14:textId="7F1FF75E" w:rsidR="00001388" w:rsidRPr="00987EC4" w:rsidRDefault="00001388" w:rsidP="00F10EBD">
            <w:pPr>
              <w:rPr>
                <w:b w:val="0"/>
              </w:rPr>
            </w:pPr>
            <w:r w:rsidRPr="00987EC4">
              <w:rPr>
                <w:b w:val="0"/>
              </w:rPr>
              <w:t>Systemet passer ikke inn i noen av utsag</w:t>
            </w:r>
            <w:r w:rsidR="0056631B" w:rsidRPr="00987EC4">
              <w:rPr>
                <w:b w:val="0"/>
              </w:rPr>
              <w:t>nene</w:t>
            </w:r>
            <w:r w:rsidRPr="00987EC4">
              <w:rPr>
                <w:b w:val="0"/>
              </w:rPr>
              <w:t xml:space="preserve"> over – hva gjør jeg</w:t>
            </w:r>
            <w:r w:rsidR="0056631B" w:rsidRPr="00987EC4">
              <w:rPr>
                <w:b w:val="0"/>
              </w:rPr>
              <w:t>?</w:t>
            </w:r>
          </w:p>
        </w:tc>
        <w:tc>
          <w:tcPr>
            <w:tcW w:w="1801" w:type="dxa"/>
          </w:tcPr>
          <w:p w14:paraId="78C17D7A" w14:textId="77777777" w:rsidR="00001388" w:rsidRDefault="00001388" w:rsidP="00F10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7" w:type="dxa"/>
          </w:tcPr>
          <w:p w14:paraId="31F7BAE4" w14:textId="04F5B968" w:rsidR="00001388" w:rsidRPr="00101E30" w:rsidRDefault="00001388" w:rsidP="00F10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Kontakt arkiv</w:t>
            </w:r>
            <w:r w:rsidR="006B0DBA">
              <w:t xml:space="preserve"> for bistand</w:t>
            </w:r>
          </w:p>
        </w:tc>
      </w:tr>
      <w:bookmarkEnd w:id="5"/>
    </w:tbl>
    <w:p w14:paraId="05DA379E" w14:textId="77777777" w:rsidR="00127161" w:rsidRDefault="00127161" w:rsidP="00DC6C5F">
      <w:pPr>
        <w:pStyle w:val="Listeavsnitt"/>
      </w:pPr>
    </w:p>
    <w:p w14:paraId="456710B8" w14:textId="58AAE29F" w:rsidR="00D26D7F" w:rsidRDefault="007C2301" w:rsidP="00FE38F1">
      <w:r>
        <w:tab/>
      </w:r>
    </w:p>
    <w:p w14:paraId="568CAE13" w14:textId="77777777" w:rsidR="00E747C5" w:rsidRDefault="002C1EE2" w:rsidP="00E747C5">
      <w:pPr>
        <w:pStyle w:val="Overskrift2"/>
      </w:pPr>
      <w:bookmarkStart w:id="6" w:name="_Toc70679302"/>
      <w:r>
        <w:t>Krav til leverandører ved alle anskaffelser av IKT-systemer</w:t>
      </w:r>
      <w:bookmarkEnd w:id="6"/>
    </w:p>
    <w:p w14:paraId="272156E4" w14:textId="609CC2B5" w:rsidR="00375B9E" w:rsidRPr="00E747C5" w:rsidRDefault="00E747C5" w:rsidP="00E747C5">
      <w:pPr>
        <w:rPr>
          <w:rFonts w:asciiTheme="majorHAnsi" w:hAnsiTheme="majorHAnsi" w:cstheme="majorBidi"/>
          <w:color w:val="2E74B5" w:themeColor="accent1" w:themeShade="BF"/>
          <w:sz w:val="26"/>
          <w:szCs w:val="26"/>
        </w:rPr>
      </w:pPr>
      <w:r>
        <w:t xml:space="preserve">I </w:t>
      </w:r>
      <w:r w:rsidR="007A73B9" w:rsidRPr="00E747C5">
        <w:t xml:space="preserve">vedlegg 1 finner du tabellen som </w:t>
      </w:r>
      <w:r w:rsidR="00A652B1" w:rsidRPr="00E747C5">
        <w:t xml:space="preserve">inneholder </w:t>
      </w:r>
      <w:r w:rsidR="00C75050" w:rsidRPr="00E747C5">
        <w:t xml:space="preserve">prinsipielle </w:t>
      </w:r>
      <w:r w:rsidR="002C1EE2" w:rsidRPr="00E747C5">
        <w:t>krav til fagsystemer som forvalter dokumentasjon over tid. Kravene bygger på</w:t>
      </w:r>
      <w:r w:rsidR="00471D40" w:rsidRPr="00E747C5">
        <w:t xml:space="preserve"> </w:t>
      </w:r>
      <w:r w:rsidR="00794AFD" w:rsidRPr="00E747C5">
        <w:t>et</w:t>
      </w:r>
      <w:r w:rsidR="00FF67C9" w:rsidRPr="00E747C5">
        <w:t xml:space="preserve">ablerte og godkjente standarder for beste praksis innen informasjons- og dokumentasjonsforvaltning, slik som: </w:t>
      </w:r>
      <w:r w:rsidR="002C1EE2" w:rsidRPr="00E747C5">
        <w:t>ISO 16175 1:2020</w:t>
      </w:r>
      <w:r w:rsidR="00783740" w:rsidRPr="00E747C5">
        <w:t xml:space="preserve">, </w:t>
      </w:r>
      <w:r w:rsidR="00FF67C9" w:rsidRPr="00E747C5">
        <w:t>NOARK5</w:t>
      </w:r>
      <w:r w:rsidR="00AD6B86" w:rsidRPr="00E747C5">
        <w:t>, GI</w:t>
      </w:r>
      <w:r w:rsidR="006442E8" w:rsidRPr="00E747C5">
        <w:t xml:space="preserve"> </w:t>
      </w:r>
      <w:r w:rsidR="00AD6B86" w:rsidRPr="00E747C5">
        <w:t>2.0</w:t>
      </w:r>
      <w:r w:rsidR="006442E8" w:rsidRPr="00E747C5">
        <w:t xml:space="preserve"> FIKS-plattformen</w:t>
      </w:r>
      <w:r w:rsidR="004929AA" w:rsidRPr="00E747C5">
        <w:t>.</w:t>
      </w:r>
      <w:r w:rsidR="00CF6C53" w:rsidRPr="00E747C5">
        <w:t xml:space="preserve"> </w:t>
      </w:r>
      <w:r w:rsidR="00D9773B" w:rsidRPr="00947FF2">
        <w:t xml:space="preserve">Kravene handler om </w:t>
      </w:r>
      <w:r w:rsidR="002C1EE2" w:rsidRPr="00947FF2">
        <w:t xml:space="preserve">dokumentfangst, integrasjoner, metadata, innsyn og bevaring </w:t>
      </w:r>
      <w:r w:rsidR="00D9773B" w:rsidRPr="00947FF2">
        <w:t xml:space="preserve">etc. </w:t>
      </w:r>
    </w:p>
    <w:p w14:paraId="51888AEA" w14:textId="77777777" w:rsidR="002C1EE2" w:rsidRDefault="002C1EE2" w:rsidP="002C1EE2"/>
    <w:p w14:paraId="7E46153C" w14:textId="77777777" w:rsidR="002C1EE2" w:rsidRDefault="002C1EE2" w:rsidP="002C1EE2">
      <w:pPr>
        <w:pStyle w:val="Overskrift2"/>
      </w:pPr>
      <w:bookmarkStart w:id="7" w:name="_Toc70679303"/>
      <w:proofErr w:type="spellStart"/>
      <w:r>
        <w:t>Målbilde</w:t>
      </w:r>
      <w:proofErr w:type="spellEnd"/>
      <w:r>
        <w:t xml:space="preserve"> på lang sikt</w:t>
      </w:r>
      <w:bookmarkEnd w:id="7"/>
    </w:p>
    <w:p w14:paraId="44062C28" w14:textId="534D8E22" w:rsidR="002C1EE2" w:rsidRPr="00F00FC2" w:rsidRDefault="002C1EE2" w:rsidP="002C1EE2">
      <w:r>
        <w:t xml:space="preserve">Målet er at vi skal ha en god informasjonsforvaltning. </w:t>
      </w:r>
      <w:r w:rsidRPr="7CF72F75">
        <w:rPr>
          <w:rStyle w:val="Merknadsreferanse"/>
          <w:rFonts w:eastAsiaTheme="minorEastAsia"/>
          <w:sz w:val="22"/>
          <w:szCs w:val="22"/>
          <w:lang w:eastAsia="nb-NO"/>
        </w:rPr>
        <w:t xml:space="preserve">Vi </w:t>
      </w:r>
      <w:r>
        <w:t>skal ha kontroll og oversikt over våre data. For å oppnå målet er det essensielt at alle it-systemer som anskaffes skal være forhåndsvurderte med tanke på dokumentasjonen som skal dannes</w:t>
      </w:r>
      <w:r w:rsidR="00B87174">
        <w:t xml:space="preserve"> og forvaltes</w:t>
      </w:r>
      <w:r>
        <w:t xml:space="preserve"> i systemene.</w:t>
      </w:r>
    </w:p>
    <w:p w14:paraId="3BD8DA4A" w14:textId="74B148A6" w:rsidR="002C1EE2" w:rsidRPr="00F00FC2" w:rsidRDefault="002C1EE2" w:rsidP="769D6700">
      <w:pPr>
        <w:rPr>
          <w:rStyle w:val="Merknadsreferanse"/>
          <w:rFonts w:eastAsiaTheme="minorEastAsia"/>
          <w:sz w:val="22"/>
          <w:szCs w:val="22"/>
          <w:lang w:eastAsia="nb-NO"/>
        </w:rPr>
      </w:pPr>
      <w:r w:rsidRPr="769D6700">
        <w:rPr>
          <w:rStyle w:val="Merknadsreferanse"/>
          <w:rFonts w:eastAsiaTheme="minorEastAsia"/>
          <w:sz w:val="22"/>
          <w:szCs w:val="22"/>
          <w:lang w:eastAsia="nb-NO"/>
        </w:rPr>
        <w:t xml:space="preserve">Vi vil gjennom praktisk </w:t>
      </w:r>
      <w:r w:rsidR="009C612E" w:rsidRPr="769D6700">
        <w:rPr>
          <w:rStyle w:val="Merknadsreferanse"/>
          <w:rFonts w:eastAsiaTheme="minorEastAsia"/>
          <w:sz w:val="22"/>
          <w:szCs w:val="22"/>
          <w:lang w:eastAsia="nb-NO"/>
        </w:rPr>
        <w:t>bruk</w:t>
      </w:r>
      <w:r w:rsidRPr="769D6700">
        <w:rPr>
          <w:rStyle w:val="Merknadsreferanse"/>
          <w:rFonts w:eastAsiaTheme="minorEastAsia"/>
          <w:sz w:val="22"/>
          <w:szCs w:val="22"/>
          <w:lang w:eastAsia="nb-NO"/>
        </w:rPr>
        <w:t xml:space="preserve"> av strategi for informasjonsforvaltning og prinsipper for arkivarkitektur få et klarere bilde av hva vi må gjøre for å oppnå en best mulig forvaltning av vår dokumentasjon. Målbildet vil være dynamisk – vi må tilpasse oss endringer i regelverk samtidig som ny teknologi vil gi oss nye muligheter til å sikte enda høyere etter hvert.</w:t>
      </w:r>
    </w:p>
    <w:p w14:paraId="3C994720" w14:textId="627E801E" w:rsidR="002C1EE2" w:rsidRPr="00CE5702" w:rsidRDefault="002C1EE2" w:rsidP="3A749529">
      <w:pPr>
        <w:rPr>
          <w:rFonts w:eastAsiaTheme="minorEastAsia"/>
          <w:lang w:eastAsia="nb-NO"/>
        </w:rPr>
      </w:pPr>
      <w:r>
        <w:t xml:space="preserve">For å få til en bedre informasjonsforvaltning </w:t>
      </w:r>
      <w:r w:rsidRPr="3A749529">
        <w:rPr>
          <w:b/>
          <w:bCs/>
          <w:color w:val="C00000"/>
        </w:rPr>
        <w:t>ønsker vi på sikt å frigjøre oss fra leverandørene slik at fagsystemer med egne kjerner skal overføre data til vår egen arkivkjerne - ikke til kjernen leverandørene tilbyr</w:t>
      </w:r>
      <w:r>
        <w:t>.</w:t>
      </w:r>
      <w:r w:rsidRPr="3A749529">
        <w:rPr>
          <w:rStyle w:val="Merknadsreferanse"/>
          <w:rFonts w:eastAsia="Times New Roman" w:cs="Times New Roman"/>
          <w:sz w:val="22"/>
          <w:szCs w:val="22"/>
          <w:lang w:eastAsia="nb-NO"/>
        </w:rPr>
        <w:t xml:space="preserve"> På den måten vil vi ha bedre kontroll over egne data.</w:t>
      </w:r>
    </w:p>
    <w:p w14:paraId="5F4A6632" w14:textId="77777777" w:rsidR="002C1EE2" w:rsidRPr="006D4EE7" w:rsidRDefault="002C1EE2" w:rsidP="002C1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noProof/>
        </w:rPr>
        <w:drawing>
          <wp:inline distT="0" distB="0" distL="0" distR="0" wp14:anchorId="54690A49" wp14:editId="27FD1230">
            <wp:extent cx="5490030" cy="403158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0030" cy="4031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1BF22" w14:textId="490057E8" w:rsidR="00B30BBC" w:rsidRDefault="00B30BBC"/>
    <w:sectPr w:rsidR="00B30BB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5727F" w14:textId="77777777" w:rsidR="00FF46E7" w:rsidRDefault="00FF46E7" w:rsidP="00C97703">
      <w:pPr>
        <w:spacing w:after="0" w:line="240" w:lineRule="auto"/>
      </w:pPr>
      <w:r>
        <w:separator/>
      </w:r>
    </w:p>
  </w:endnote>
  <w:endnote w:type="continuationSeparator" w:id="0">
    <w:p w14:paraId="3959B944" w14:textId="77777777" w:rsidR="00FF46E7" w:rsidRDefault="00FF46E7" w:rsidP="00C97703">
      <w:pPr>
        <w:spacing w:after="0" w:line="240" w:lineRule="auto"/>
      </w:pPr>
      <w:r>
        <w:continuationSeparator/>
      </w:r>
    </w:p>
  </w:endnote>
  <w:endnote w:type="continuationNotice" w:id="1">
    <w:p w14:paraId="2B007DCA" w14:textId="77777777" w:rsidR="00FF46E7" w:rsidRDefault="00FF46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DA278FA" w14:paraId="51055FB3" w14:textId="77777777" w:rsidTr="00947FF2">
      <w:tc>
        <w:tcPr>
          <w:tcW w:w="3020" w:type="dxa"/>
        </w:tcPr>
        <w:p w14:paraId="71917CEE" w14:textId="62C75D84" w:rsidR="1DA278FA" w:rsidRDefault="1DA278FA" w:rsidP="00947FF2">
          <w:pPr>
            <w:pStyle w:val="Topptekst"/>
            <w:ind w:left="-115"/>
          </w:pPr>
        </w:p>
      </w:tc>
      <w:tc>
        <w:tcPr>
          <w:tcW w:w="3020" w:type="dxa"/>
        </w:tcPr>
        <w:p w14:paraId="57359750" w14:textId="0A8F8781" w:rsidR="1DA278FA" w:rsidRDefault="1DA278FA" w:rsidP="00947FF2">
          <w:pPr>
            <w:pStyle w:val="Topptekst"/>
            <w:jc w:val="center"/>
          </w:pPr>
        </w:p>
      </w:tc>
      <w:tc>
        <w:tcPr>
          <w:tcW w:w="3020" w:type="dxa"/>
        </w:tcPr>
        <w:p w14:paraId="39BA2307" w14:textId="755261F9" w:rsidR="1DA278FA" w:rsidRDefault="1DA278FA" w:rsidP="00947FF2">
          <w:pPr>
            <w:pStyle w:val="Topptekst"/>
            <w:ind w:right="-115"/>
            <w:jc w:val="right"/>
          </w:pPr>
        </w:p>
      </w:tc>
    </w:tr>
  </w:tbl>
  <w:p w14:paraId="47F55803" w14:textId="6CDA2730" w:rsidR="00AC7581" w:rsidRDefault="00AC758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68E24" w14:textId="77777777" w:rsidR="00FF46E7" w:rsidRDefault="00FF46E7" w:rsidP="00C97703">
      <w:pPr>
        <w:spacing w:after="0" w:line="240" w:lineRule="auto"/>
      </w:pPr>
      <w:r>
        <w:separator/>
      </w:r>
    </w:p>
  </w:footnote>
  <w:footnote w:type="continuationSeparator" w:id="0">
    <w:p w14:paraId="5FD141DD" w14:textId="77777777" w:rsidR="00FF46E7" w:rsidRDefault="00FF46E7" w:rsidP="00C97703">
      <w:pPr>
        <w:spacing w:after="0" w:line="240" w:lineRule="auto"/>
      </w:pPr>
      <w:r>
        <w:continuationSeparator/>
      </w:r>
    </w:p>
  </w:footnote>
  <w:footnote w:type="continuationNotice" w:id="1">
    <w:p w14:paraId="067E8B8C" w14:textId="77777777" w:rsidR="00FF46E7" w:rsidRDefault="00FF46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DA278FA" w14:paraId="6E29B3A6" w14:textId="77777777" w:rsidTr="00947FF2">
      <w:tc>
        <w:tcPr>
          <w:tcW w:w="3020" w:type="dxa"/>
        </w:tcPr>
        <w:p w14:paraId="698AC722" w14:textId="33044869" w:rsidR="1DA278FA" w:rsidRDefault="1DA278FA" w:rsidP="00947FF2">
          <w:pPr>
            <w:pStyle w:val="Topptekst"/>
            <w:ind w:left="-115"/>
          </w:pPr>
        </w:p>
      </w:tc>
      <w:tc>
        <w:tcPr>
          <w:tcW w:w="3020" w:type="dxa"/>
        </w:tcPr>
        <w:p w14:paraId="33776B20" w14:textId="65A62DB2" w:rsidR="1DA278FA" w:rsidRDefault="1DA278FA" w:rsidP="00947FF2">
          <w:pPr>
            <w:pStyle w:val="Topptekst"/>
            <w:jc w:val="center"/>
          </w:pPr>
        </w:p>
      </w:tc>
      <w:tc>
        <w:tcPr>
          <w:tcW w:w="3020" w:type="dxa"/>
        </w:tcPr>
        <w:p w14:paraId="6C1DAC1F" w14:textId="3A7B9B1C" w:rsidR="1DA278FA" w:rsidRDefault="1DA278FA" w:rsidP="00947FF2">
          <w:pPr>
            <w:pStyle w:val="Topptekst"/>
            <w:ind w:right="-115"/>
            <w:jc w:val="right"/>
          </w:pPr>
        </w:p>
      </w:tc>
    </w:tr>
  </w:tbl>
  <w:p w14:paraId="559786E3" w14:textId="5F323828" w:rsidR="00AC7581" w:rsidRDefault="00AC758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C41"/>
    <w:multiLevelType w:val="hybridMultilevel"/>
    <w:tmpl w:val="563461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A7B34"/>
    <w:multiLevelType w:val="hybridMultilevel"/>
    <w:tmpl w:val="AFF03A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35B16"/>
    <w:multiLevelType w:val="hybridMultilevel"/>
    <w:tmpl w:val="6EB6D58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64D17"/>
    <w:multiLevelType w:val="hybridMultilevel"/>
    <w:tmpl w:val="7A8CDDF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F5F6D"/>
    <w:multiLevelType w:val="hybridMultilevel"/>
    <w:tmpl w:val="FFFFFFFF"/>
    <w:lvl w:ilvl="0" w:tplc="4F167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C1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ACF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01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40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A25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2A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F2D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E3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D6D16"/>
    <w:multiLevelType w:val="hybridMultilevel"/>
    <w:tmpl w:val="7FCAF31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451C79"/>
    <w:multiLevelType w:val="hybridMultilevel"/>
    <w:tmpl w:val="FFFFFFFF"/>
    <w:lvl w:ilvl="0" w:tplc="F800A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2AD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4D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614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EB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221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29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81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C3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11B43"/>
    <w:multiLevelType w:val="hybridMultilevel"/>
    <w:tmpl w:val="FFFFFFFF"/>
    <w:lvl w:ilvl="0" w:tplc="31E22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60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668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CA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03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601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8F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2B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463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F6589"/>
    <w:multiLevelType w:val="hybridMultilevel"/>
    <w:tmpl w:val="4D82E488"/>
    <w:lvl w:ilvl="0" w:tplc="F1EEE8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E09B6"/>
    <w:multiLevelType w:val="hybridMultilevel"/>
    <w:tmpl w:val="6802702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AE4BC7"/>
    <w:multiLevelType w:val="hybridMultilevel"/>
    <w:tmpl w:val="A14C8B0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06EA8"/>
    <w:multiLevelType w:val="hybridMultilevel"/>
    <w:tmpl w:val="FFFFFFFF"/>
    <w:lvl w:ilvl="0" w:tplc="D0D863E2">
      <w:start w:val="1"/>
      <w:numFmt w:val="decimal"/>
      <w:lvlText w:val="%1."/>
      <w:lvlJc w:val="left"/>
      <w:pPr>
        <w:ind w:left="720" w:hanging="360"/>
      </w:pPr>
    </w:lvl>
    <w:lvl w:ilvl="1" w:tplc="3B327522">
      <w:start w:val="1"/>
      <w:numFmt w:val="lowerLetter"/>
      <w:lvlText w:val="%2."/>
      <w:lvlJc w:val="left"/>
      <w:pPr>
        <w:ind w:left="1440" w:hanging="360"/>
      </w:pPr>
    </w:lvl>
    <w:lvl w:ilvl="2" w:tplc="FE024462">
      <w:start w:val="1"/>
      <w:numFmt w:val="lowerRoman"/>
      <w:lvlText w:val="%3."/>
      <w:lvlJc w:val="right"/>
      <w:pPr>
        <w:ind w:left="2160" w:hanging="180"/>
      </w:pPr>
    </w:lvl>
    <w:lvl w:ilvl="3" w:tplc="E696C632">
      <w:start w:val="1"/>
      <w:numFmt w:val="decimal"/>
      <w:lvlText w:val="%4."/>
      <w:lvlJc w:val="left"/>
      <w:pPr>
        <w:ind w:left="2880" w:hanging="360"/>
      </w:pPr>
    </w:lvl>
    <w:lvl w:ilvl="4" w:tplc="F23C8498">
      <w:start w:val="1"/>
      <w:numFmt w:val="lowerLetter"/>
      <w:lvlText w:val="%5."/>
      <w:lvlJc w:val="left"/>
      <w:pPr>
        <w:ind w:left="3600" w:hanging="360"/>
      </w:pPr>
    </w:lvl>
    <w:lvl w:ilvl="5" w:tplc="6582A89E">
      <w:start w:val="1"/>
      <w:numFmt w:val="lowerRoman"/>
      <w:lvlText w:val="%6."/>
      <w:lvlJc w:val="right"/>
      <w:pPr>
        <w:ind w:left="4320" w:hanging="180"/>
      </w:pPr>
    </w:lvl>
    <w:lvl w:ilvl="6" w:tplc="3A762B44">
      <w:start w:val="1"/>
      <w:numFmt w:val="decimal"/>
      <w:lvlText w:val="%7."/>
      <w:lvlJc w:val="left"/>
      <w:pPr>
        <w:ind w:left="5040" w:hanging="360"/>
      </w:pPr>
    </w:lvl>
    <w:lvl w:ilvl="7" w:tplc="3022CF8E">
      <w:start w:val="1"/>
      <w:numFmt w:val="lowerLetter"/>
      <w:lvlText w:val="%8."/>
      <w:lvlJc w:val="left"/>
      <w:pPr>
        <w:ind w:left="5760" w:hanging="360"/>
      </w:pPr>
    </w:lvl>
    <w:lvl w:ilvl="8" w:tplc="134EE5A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F44B1"/>
    <w:multiLevelType w:val="hybridMultilevel"/>
    <w:tmpl w:val="E8B639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E0A62"/>
    <w:multiLevelType w:val="hybridMultilevel"/>
    <w:tmpl w:val="82F20F2C"/>
    <w:lvl w:ilvl="0" w:tplc="CE122A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F3812"/>
    <w:multiLevelType w:val="hybridMultilevel"/>
    <w:tmpl w:val="7CD0994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4B2F20"/>
    <w:multiLevelType w:val="hybridMultilevel"/>
    <w:tmpl w:val="4B60131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05D5B"/>
    <w:multiLevelType w:val="hybridMultilevel"/>
    <w:tmpl w:val="4BE2A126"/>
    <w:lvl w:ilvl="0" w:tplc="F7E2599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2B1C06"/>
    <w:multiLevelType w:val="hybridMultilevel"/>
    <w:tmpl w:val="864EC8D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A87305"/>
    <w:multiLevelType w:val="hybridMultilevel"/>
    <w:tmpl w:val="794495C0"/>
    <w:lvl w:ilvl="0" w:tplc="D6146AD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01410"/>
    <w:multiLevelType w:val="hybridMultilevel"/>
    <w:tmpl w:val="C65A150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42584F"/>
    <w:multiLevelType w:val="hybridMultilevel"/>
    <w:tmpl w:val="FFFFFFFF"/>
    <w:lvl w:ilvl="0" w:tplc="16D65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9676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E2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21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C2C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1C0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48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CE1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3AB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A45B0"/>
    <w:multiLevelType w:val="hybridMultilevel"/>
    <w:tmpl w:val="4D7878A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887B2C"/>
    <w:multiLevelType w:val="hybridMultilevel"/>
    <w:tmpl w:val="3432AE0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636E6"/>
    <w:multiLevelType w:val="hybridMultilevel"/>
    <w:tmpl w:val="9536E7D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6E7DB5"/>
    <w:multiLevelType w:val="hybridMultilevel"/>
    <w:tmpl w:val="9FF651E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0E7867"/>
    <w:multiLevelType w:val="hybridMultilevel"/>
    <w:tmpl w:val="22BE3354"/>
    <w:lvl w:ilvl="0" w:tplc="2B6AE5E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02D42"/>
    <w:multiLevelType w:val="hybridMultilevel"/>
    <w:tmpl w:val="6FC8CDA8"/>
    <w:lvl w:ilvl="0" w:tplc="2F986A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23DE1"/>
    <w:multiLevelType w:val="hybridMultilevel"/>
    <w:tmpl w:val="437C42B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764454"/>
    <w:multiLevelType w:val="hybridMultilevel"/>
    <w:tmpl w:val="271E027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7D4C7A"/>
    <w:multiLevelType w:val="hybridMultilevel"/>
    <w:tmpl w:val="2D023000"/>
    <w:lvl w:ilvl="0" w:tplc="DFA41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62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160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65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0021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7A4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B04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A7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424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0208B"/>
    <w:multiLevelType w:val="hybridMultilevel"/>
    <w:tmpl w:val="6F00B21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BA27A5"/>
    <w:multiLevelType w:val="hybridMultilevel"/>
    <w:tmpl w:val="FFFFFFFF"/>
    <w:lvl w:ilvl="0" w:tplc="427ABB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94746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6F49C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10D8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16C2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6A3F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28BC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54B9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BD888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8A7611"/>
    <w:multiLevelType w:val="hybridMultilevel"/>
    <w:tmpl w:val="AD7E2CCC"/>
    <w:lvl w:ilvl="0" w:tplc="F7E259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65380"/>
    <w:multiLevelType w:val="hybridMultilevel"/>
    <w:tmpl w:val="FFFFFFFF"/>
    <w:lvl w:ilvl="0" w:tplc="18A82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F40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C4F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82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46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4D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56D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C0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082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B4AD3"/>
    <w:multiLevelType w:val="multilevel"/>
    <w:tmpl w:val="149870AC"/>
    <w:lvl w:ilvl="0">
      <w:start w:val="1"/>
      <w:numFmt w:val="decimal"/>
      <w:pStyle w:val="Overskrift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pStyle w:val="Overskrift5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Overskrift6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FA10A0A"/>
    <w:multiLevelType w:val="hybridMultilevel"/>
    <w:tmpl w:val="FFFFFFFF"/>
    <w:lvl w:ilvl="0" w:tplc="83167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0D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AAC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AB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C5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656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0D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A2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A8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37302">
    <w:abstractNumId w:val="10"/>
  </w:num>
  <w:num w:numId="2" w16cid:durableId="806319086">
    <w:abstractNumId w:val="2"/>
  </w:num>
  <w:num w:numId="3" w16cid:durableId="1818909480">
    <w:abstractNumId w:val="15"/>
  </w:num>
  <w:num w:numId="4" w16cid:durableId="950280292">
    <w:abstractNumId w:val="22"/>
  </w:num>
  <w:num w:numId="5" w16cid:durableId="2081440386">
    <w:abstractNumId w:val="3"/>
  </w:num>
  <w:num w:numId="6" w16cid:durableId="1459371474">
    <w:abstractNumId w:val="34"/>
  </w:num>
  <w:num w:numId="7" w16cid:durableId="2059552037">
    <w:abstractNumId w:val="12"/>
  </w:num>
  <w:num w:numId="8" w16cid:durableId="1378579285">
    <w:abstractNumId w:val="32"/>
  </w:num>
  <w:num w:numId="9" w16cid:durableId="1061097685">
    <w:abstractNumId w:val="6"/>
  </w:num>
  <w:num w:numId="10" w16cid:durableId="1388533800">
    <w:abstractNumId w:val="7"/>
  </w:num>
  <w:num w:numId="11" w16cid:durableId="704329781">
    <w:abstractNumId w:val="33"/>
  </w:num>
  <w:num w:numId="12" w16cid:durableId="117797938">
    <w:abstractNumId w:val="20"/>
  </w:num>
  <w:num w:numId="13" w16cid:durableId="1724062964">
    <w:abstractNumId w:val="4"/>
  </w:num>
  <w:num w:numId="14" w16cid:durableId="574702159">
    <w:abstractNumId w:val="35"/>
  </w:num>
  <w:num w:numId="15" w16cid:durableId="1567380445">
    <w:abstractNumId w:val="11"/>
  </w:num>
  <w:num w:numId="16" w16cid:durableId="2104717506">
    <w:abstractNumId w:val="1"/>
  </w:num>
  <w:num w:numId="17" w16cid:durableId="685063383">
    <w:abstractNumId w:val="30"/>
  </w:num>
  <w:num w:numId="18" w16cid:durableId="954553999">
    <w:abstractNumId w:val="24"/>
  </w:num>
  <w:num w:numId="19" w16cid:durableId="1741905726">
    <w:abstractNumId w:val="14"/>
  </w:num>
  <w:num w:numId="20" w16cid:durableId="2074506059">
    <w:abstractNumId w:val="19"/>
  </w:num>
  <w:num w:numId="21" w16cid:durableId="1750301182">
    <w:abstractNumId w:val="17"/>
  </w:num>
  <w:num w:numId="22" w16cid:durableId="1807700003">
    <w:abstractNumId w:val="28"/>
  </w:num>
  <w:num w:numId="23" w16cid:durableId="1687977466">
    <w:abstractNumId w:val="9"/>
  </w:num>
  <w:num w:numId="24" w16cid:durableId="2099981194">
    <w:abstractNumId w:val="5"/>
  </w:num>
  <w:num w:numId="25" w16cid:durableId="305014376">
    <w:abstractNumId w:val="21"/>
  </w:num>
  <w:num w:numId="26" w16cid:durableId="1512720425">
    <w:abstractNumId w:val="27"/>
  </w:num>
  <w:num w:numId="27" w16cid:durableId="74479373">
    <w:abstractNumId w:val="23"/>
  </w:num>
  <w:num w:numId="28" w16cid:durableId="57633127">
    <w:abstractNumId w:val="31"/>
  </w:num>
  <w:num w:numId="29" w16cid:durableId="991368988">
    <w:abstractNumId w:val="29"/>
  </w:num>
  <w:num w:numId="30" w16cid:durableId="2027556134">
    <w:abstractNumId w:val="26"/>
  </w:num>
  <w:num w:numId="31" w16cid:durableId="24674109">
    <w:abstractNumId w:val="0"/>
  </w:num>
  <w:num w:numId="32" w16cid:durableId="612253793">
    <w:abstractNumId w:val="16"/>
  </w:num>
  <w:num w:numId="33" w16cid:durableId="496655316">
    <w:abstractNumId w:val="8"/>
  </w:num>
  <w:num w:numId="34" w16cid:durableId="127557094">
    <w:abstractNumId w:val="13"/>
  </w:num>
  <w:num w:numId="35" w16cid:durableId="1076709942">
    <w:abstractNumId w:val="25"/>
  </w:num>
  <w:num w:numId="36" w16cid:durableId="91043005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136"/>
    <w:rsid w:val="00000793"/>
    <w:rsid w:val="00001388"/>
    <w:rsid w:val="0000251A"/>
    <w:rsid w:val="00003556"/>
    <w:rsid w:val="00004227"/>
    <w:rsid w:val="000048ED"/>
    <w:rsid w:val="00007FF2"/>
    <w:rsid w:val="000102DE"/>
    <w:rsid w:val="00011F24"/>
    <w:rsid w:val="00014D27"/>
    <w:rsid w:val="00014F41"/>
    <w:rsid w:val="00015AE8"/>
    <w:rsid w:val="00015F75"/>
    <w:rsid w:val="00020E04"/>
    <w:rsid w:val="000218D2"/>
    <w:rsid w:val="00022831"/>
    <w:rsid w:val="00023062"/>
    <w:rsid w:val="00025C00"/>
    <w:rsid w:val="00025DE1"/>
    <w:rsid w:val="00026137"/>
    <w:rsid w:val="00026F1A"/>
    <w:rsid w:val="00026F9B"/>
    <w:rsid w:val="0002761E"/>
    <w:rsid w:val="00032C2D"/>
    <w:rsid w:val="000355A1"/>
    <w:rsid w:val="00037FFB"/>
    <w:rsid w:val="00039F17"/>
    <w:rsid w:val="0004041A"/>
    <w:rsid w:val="000430E0"/>
    <w:rsid w:val="000438ED"/>
    <w:rsid w:val="00044916"/>
    <w:rsid w:val="000449D8"/>
    <w:rsid w:val="000478DA"/>
    <w:rsid w:val="00047E71"/>
    <w:rsid w:val="0005097D"/>
    <w:rsid w:val="0005382E"/>
    <w:rsid w:val="00054D9D"/>
    <w:rsid w:val="0005597B"/>
    <w:rsid w:val="00056E91"/>
    <w:rsid w:val="00057636"/>
    <w:rsid w:val="0006046B"/>
    <w:rsid w:val="00060B22"/>
    <w:rsid w:val="00062505"/>
    <w:rsid w:val="00063B79"/>
    <w:rsid w:val="00063C5A"/>
    <w:rsid w:val="00065F9C"/>
    <w:rsid w:val="00066DD0"/>
    <w:rsid w:val="00066EBF"/>
    <w:rsid w:val="00067BDF"/>
    <w:rsid w:val="00067E7E"/>
    <w:rsid w:val="00070DE6"/>
    <w:rsid w:val="000728C9"/>
    <w:rsid w:val="000744D9"/>
    <w:rsid w:val="00076425"/>
    <w:rsid w:val="00077003"/>
    <w:rsid w:val="00080592"/>
    <w:rsid w:val="0008218D"/>
    <w:rsid w:val="00084380"/>
    <w:rsid w:val="00084F01"/>
    <w:rsid w:val="0008536A"/>
    <w:rsid w:val="000858AF"/>
    <w:rsid w:val="0008598D"/>
    <w:rsid w:val="00086082"/>
    <w:rsid w:val="00086CE9"/>
    <w:rsid w:val="0008752A"/>
    <w:rsid w:val="000877F5"/>
    <w:rsid w:val="00087CE8"/>
    <w:rsid w:val="00087D24"/>
    <w:rsid w:val="00090250"/>
    <w:rsid w:val="000926B2"/>
    <w:rsid w:val="00093D5C"/>
    <w:rsid w:val="00094165"/>
    <w:rsid w:val="000951E9"/>
    <w:rsid w:val="00095741"/>
    <w:rsid w:val="00095789"/>
    <w:rsid w:val="00097929"/>
    <w:rsid w:val="00097D86"/>
    <w:rsid w:val="000A048C"/>
    <w:rsid w:val="000A1CE3"/>
    <w:rsid w:val="000A2048"/>
    <w:rsid w:val="000A2328"/>
    <w:rsid w:val="000A258E"/>
    <w:rsid w:val="000A4440"/>
    <w:rsid w:val="000A44D4"/>
    <w:rsid w:val="000A6F2B"/>
    <w:rsid w:val="000A6FC3"/>
    <w:rsid w:val="000A737F"/>
    <w:rsid w:val="000A752A"/>
    <w:rsid w:val="000A792D"/>
    <w:rsid w:val="000B06D6"/>
    <w:rsid w:val="000B1A8A"/>
    <w:rsid w:val="000B281C"/>
    <w:rsid w:val="000B3B08"/>
    <w:rsid w:val="000B4259"/>
    <w:rsid w:val="000B59C1"/>
    <w:rsid w:val="000B72F4"/>
    <w:rsid w:val="000B7CA5"/>
    <w:rsid w:val="000B7DF7"/>
    <w:rsid w:val="000C28BB"/>
    <w:rsid w:val="000C2E27"/>
    <w:rsid w:val="000C3266"/>
    <w:rsid w:val="000C3D58"/>
    <w:rsid w:val="000C47B1"/>
    <w:rsid w:val="000C7EA0"/>
    <w:rsid w:val="000D5B1D"/>
    <w:rsid w:val="000D6792"/>
    <w:rsid w:val="000D7D2A"/>
    <w:rsid w:val="000E3355"/>
    <w:rsid w:val="000E3FB9"/>
    <w:rsid w:val="000E4EA2"/>
    <w:rsid w:val="000E517E"/>
    <w:rsid w:val="000E584A"/>
    <w:rsid w:val="000E5BFC"/>
    <w:rsid w:val="000E6076"/>
    <w:rsid w:val="000F06D0"/>
    <w:rsid w:val="000F0DFB"/>
    <w:rsid w:val="000F245A"/>
    <w:rsid w:val="000F2F4B"/>
    <w:rsid w:val="000F3543"/>
    <w:rsid w:val="000F35FD"/>
    <w:rsid w:val="000F37E8"/>
    <w:rsid w:val="000F3830"/>
    <w:rsid w:val="000F3B00"/>
    <w:rsid w:val="000F4144"/>
    <w:rsid w:val="000F51AC"/>
    <w:rsid w:val="000F66DD"/>
    <w:rsid w:val="000F7B3E"/>
    <w:rsid w:val="001018F8"/>
    <w:rsid w:val="00102EED"/>
    <w:rsid w:val="00104509"/>
    <w:rsid w:val="00106043"/>
    <w:rsid w:val="001063AB"/>
    <w:rsid w:val="00106DE4"/>
    <w:rsid w:val="00112FBC"/>
    <w:rsid w:val="0011566D"/>
    <w:rsid w:val="00115BDE"/>
    <w:rsid w:val="00115D1E"/>
    <w:rsid w:val="00116F45"/>
    <w:rsid w:val="00120889"/>
    <w:rsid w:val="00122BD7"/>
    <w:rsid w:val="001248DA"/>
    <w:rsid w:val="001249C0"/>
    <w:rsid w:val="00125149"/>
    <w:rsid w:val="0012625D"/>
    <w:rsid w:val="001262AC"/>
    <w:rsid w:val="00127161"/>
    <w:rsid w:val="00127F4A"/>
    <w:rsid w:val="00130945"/>
    <w:rsid w:val="00130A27"/>
    <w:rsid w:val="00130AE9"/>
    <w:rsid w:val="001312AD"/>
    <w:rsid w:val="00132B81"/>
    <w:rsid w:val="00133DFE"/>
    <w:rsid w:val="001340D3"/>
    <w:rsid w:val="0013467D"/>
    <w:rsid w:val="001349B6"/>
    <w:rsid w:val="00143A26"/>
    <w:rsid w:val="0014454D"/>
    <w:rsid w:val="001478F0"/>
    <w:rsid w:val="00151BCE"/>
    <w:rsid w:val="001525A9"/>
    <w:rsid w:val="001528E5"/>
    <w:rsid w:val="00152C97"/>
    <w:rsid w:val="001549E5"/>
    <w:rsid w:val="00155BAB"/>
    <w:rsid w:val="001571EA"/>
    <w:rsid w:val="00157C08"/>
    <w:rsid w:val="0016127F"/>
    <w:rsid w:val="00161CD8"/>
    <w:rsid w:val="00163EBC"/>
    <w:rsid w:val="001642FB"/>
    <w:rsid w:val="0016468E"/>
    <w:rsid w:val="00166C72"/>
    <w:rsid w:val="00167AA9"/>
    <w:rsid w:val="00167E24"/>
    <w:rsid w:val="001714D6"/>
    <w:rsid w:val="00171693"/>
    <w:rsid w:val="001719B1"/>
    <w:rsid w:val="0017313A"/>
    <w:rsid w:val="00173947"/>
    <w:rsid w:val="00173D7C"/>
    <w:rsid w:val="00176FB2"/>
    <w:rsid w:val="0017733A"/>
    <w:rsid w:val="00177A73"/>
    <w:rsid w:val="0018086F"/>
    <w:rsid w:val="00182349"/>
    <w:rsid w:val="00183059"/>
    <w:rsid w:val="0018553B"/>
    <w:rsid w:val="00185C85"/>
    <w:rsid w:val="00186172"/>
    <w:rsid w:val="001868F9"/>
    <w:rsid w:val="00186C2E"/>
    <w:rsid w:val="00187061"/>
    <w:rsid w:val="001870D3"/>
    <w:rsid w:val="001905A1"/>
    <w:rsid w:val="00190E02"/>
    <w:rsid w:val="00191747"/>
    <w:rsid w:val="0019372C"/>
    <w:rsid w:val="00193C1F"/>
    <w:rsid w:val="00193F04"/>
    <w:rsid w:val="0019505A"/>
    <w:rsid w:val="00195A20"/>
    <w:rsid w:val="00197B4E"/>
    <w:rsid w:val="00197BA8"/>
    <w:rsid w:val="00197C98"/>
    <w:rsid w:val="001A16C7"/>
    <w:rsid w:val="001A1A1D"/>
    <w:rsid w:val="001A20D3"/>
    <w:rsid w:val="001A3FF3"/>
    <w:rsid w:val="001A4A5C"/>
    <w:rsid w:val="001A6480"/>
    <w:rsid w:val="001A6946"/>
    <w:rsid w:val="001A79AF"/>
    <w:rsid w:val="001B0FCA"/>
    <w:rsid w:val="001B14FC"/>
    <w:rsid w:val="001B21E4"/>
    <w:rsid w:val="001B2701"/>
    <w:rsid w:val="001B3747"/>
    <w:rsid w:val="001B3D3B"/>
    <w:rsid w:val="001B42FE"/>
    <w:rsid w:val="001B4725"/>
    <w:rsid w:val="001B490A"/>
    <w:rsid w:val="001B5721"/>
    <w:rsid w:val="001C0B1B"/>
    <w:rsid w:val="001C1862"/>
    <w:rsid w:val="001C666C"/>
    <w:rsid w:val="001C6CCA"/>
    <w:rsid w:val="001C7864"/>
    <w:rsid w:val="001C7C00"/>
    <w:rsid w:val="001D1031"/>
    <w:rsid w:val="001D13AD"/>
    <w:rsid w:val="001D2CCB"/>
    <w:rsid w:val="001D3C54"/>
    <w:rsid w:val="001D66A6"/>
    <w:rsid w:val="001E1B38"/>
    <w:rsid w:val="001E286D"/>
    <w:rsid w:val="001F0096"/>
    <w:rsid w:val="001F0DB0"/>
    <w:rsid w:val="001F0F3B"/>
    <w:rsid w:val="001F1726"/>
    <w:rsid w:val="001F3562"/>
    <w:rsid w:val="001F416E"/>
    <w:rsid w:val="001F43EC"/>
    <w:rsid w:val="001F76FB"/>
    <w:rsid w:val="001F7837"/>
    <w:rsid w:val="00201E00"/>
    <w:rsid w:val="002025AB"/>
    <w:rsid w:val="00202717"/>
    <w:rsid w:val="002031ED"/>
    <w:rsid w:val="00203C43"/>
    <w:rsid w:val="00204979"/>
    <w:rsid w:val="002049C5"/>
    <w:rsid w:val="00205404"/>
    <w:rsid w:val="00205963"/>
    <w:rsid w:val="002073C1"/>
    <w:rsid w:val="00210CC2"/>
    <w:rsid w:val="002116C1"/>
    <w:rsid w:val="00211F88"/>
    <w:rsid w:val="00213929"/>
    <w:rsid w:val="002151FD"/>
    <w:rsid w:val="00215B3E"/>
    <w:rsid w:val="00216D2A"/>
    <w:rsid w:val="00216D58"/>
    <w:rsid w:val="00217921"/>
    <w:rsid w:val="00220FCD"/>
    <w:rsid w:val="00223116"/>
    <w:rsid w:val="002243B3"/>
    <w:rsid w:val="00225804"/>
    <w:rsid w:val="00226306"/>
    <w:rsid w:val="002266AB"/>
    <w:rsid w:val="00226A35"/>
    <w:rsid w:val="0023071E"/>
    <w:rsid w:val="0023143A"/>
    <w:rsid w:val="002379C9"/>
    <w:rsid w:val="00240181"/>
    <w:rsid w:val="002401E4"/>
    <w:rsid w:val="00240DFD"/>
    <w:rsid w:val="00241020"/>
    <w:rsid w:val="00242CD1"/>
    <w:rsid w:val="0024601F"/>
    <w:rsid w:val="0024780E"/>
    <w:rsid w:val="002508A3"/>
    <w:rsid w:val="0025113F"/>
    <w:rsid w:val="002516E1"/>
    <w:rsid w:val="00252DA0"/>
    <w:rsid w:val="00253004"/>
    <w:rsid w:val="00253B84"/>
    <w:rsid w:val="002547F1"/>
    <w:rsid w:val="00254D1B"/>
    <w:rsid w:val="00255EEA"/>
    <w:rsid w:val="00256DF3"/>
    <w:rsid w:val="0025743A"/>
    <w:rsid w:val="0025784B"/>
    <w:rsid w:val="00260226"/>
    <w:rsid w:val="0026132B"/>
    <w:rsid w:val="0026198C"/>
    <w:rsid w:val="0026325E"/>
    <w:rsid w:val="002632CD"/>
    <w:rsid w:val="00267D8A"/>
    <w:rsid w:val="00267FBC"/>
    <w:rsid w:val="002701D3"/>
    <w:rsid w:val="00271C68"/>
    <w:rsid w:val="00271F1F"/>
    <w:rsid w:val="00273F6C"/>
    <w:rsid w:val="0027467D"/>
    <w:rsid w:val="002751FF"/>
    <w:rsid w:val="0027584A"/>
    <w:rsid w:val="00275B67"/>
    <w:rsid w:val="00277A2C"/>
    <w:rsid w:val="002814CD"/>
    <w:rsid w:val="002820FD"/>
    <w:rsid w:val="0028246F"/>
    <w:rsid w:val="0028298C"/>
    <w:rsid w:val="00282DE8"/>
    <w:rsid w:val="00283168"/>
    <w:rsid w:val="0028386A"/>
    <w:rsid w:val="00285798"/>
    <w:rsid w:val="00285B79"/>
    <w:rsid w:val="0028710C"/>
    <w:rsid w:val="00287481"/>
    <w:rsid w:val="0028776F"/>
    <w:rsid w:val="00291E94"/>
    <w:rsid w:val="00291F12"/>
    <w:rsid w:val="00292775"/>
    <w:rsid w:val="0029496F"/>
    <w:rsid w:val="00294FF1"/>
    <w:rsid w:val="00295AE4"/>
    <w:rsid w:val="00296CA1"/>
    <w:rsid w:val="00297335"/>
    <w:rsid w:val="002A0351"/>
    <w:rsid w:val="002A0367"/>
    <w:rsid w:val="002A60B0"/>
    <w:rsid w:val="002A7D76"/>
    <w:rsid w:val="002B0214"/>
    <w:rsid w:val="002B09D0"/>
    <w:rsid w:val="002B10CB"/>
    <w:rsid w:val="002B171F"/>
    <w:rsid w:val="002B246C"/>
    <w:rsid w:val="002B24F2"/>
    <w:rsid w:val="002B285B"/>
    <w:rsid w:val="002B3493"/>
    <w:rsid w:val="002B39F6"/>
    <w:rsid w:val="002B62DA"/>
    <w:rsid w:val="002B6C0E"/>
    <w:rsid w:val="002B6F53"/>
    <w:rsid w:val="002B706F"/>
    <w:rsid w:val="002B7964"/>
    <w:rsid w:val="002B7EA2"/>
    <w:rsid w:val="002C1DF3"/>
    <w:rsid w:val="002C1EE2"/>
    <w:rsid w:val="002C4383"/>
    <w:rsid w:val="002C4548"/>
    <w:rsid w:val="002C4C9E"/>
    <w:rsid w:val="002C5F59"/>
    <w:rsid w:val="002C6A04"/>
    <w:rsid w:val="002D0F31"/>
    <w:rsid w:val="002D1331"/>
    <w:rsid w:val="002D1E38"/>
    <w:rsid w:val="002D2AB0"/>
    <w:rsid w:val="002D2AEE"/>
    <w:rsid w:val="002D2F6B"/>
    <w:rsid w:val="002D5503"/>
    <w:rsid w:val="002D6A18"/>
    <w:rsid w:val="002D7B71"/>
    <w:rsid w:val="002D7DEC"/>
    <w:rsid w:val="002E0F0E"/>
    <w:rsid w:val="002E1AA1"/>
    <w:rsid w:val="002E1C69"/>
    <w:rsid w:val="002E2A1D"/>
    <w:rsid w:val="002E2E37"/>
    <w:rsid w:val="002E30CE"/>
    <w:rsid w:val="002E41F8"/>
    <w:rsid w:val="002E5F6D"/>
    <w:rsid w:val="002E6CD5"/>
    <w:rsid w:val="002E72A2"/>
    <w:rsid w:val="002F0823"/>
    <w:rsid w:val="002F2699"/>
    <w:rsid w:val="002F3D6F"/>
    <w:rsid w:val="002F7654"/>
    <w:rsid w:val="003033D5"/>
    <w:rsid w:val="00304DC8"/>
    <w:rsid w:val="00304FD0"/>
    <w:rsid w:val="00306C11"/>
    <w:rsid w:val="00307141"/>
    <w:rsid w:val="0031092D"/>
    <w:rsid w:val="0031158E"/>
    <w:rsid w:val="00312392"/>
    <w:rsid w:val="00312D7B"/>
    <w:rsid w:val="00314CDE"/>
    <w:rsid w:val="003164F8"/>
    <w:rsid w:val="00317DF9"/>
    <w:rsid w:val="00320360"/>
    <w:rsid w:val="003203FD"/>
    <w:rsid w:val="003208EF"/>
    <w:rsid w:val="003211FB"/>
    <w:rsid w:val="003215BA"/>
    <w:rsid w:val="003216EE"/>
    <w:rsid w:val="00324327"/>
    <w:rsid w:val="003252DD"/>
    <w:rsid w:val="00325C1C"/>
    <w:rsid w:val="00325DBC"/>
    <w:rsid w:val="00326153"/>
    <w:rsid w:val="00326BA7"/>
    <w:rsid w:val="00327A8F"/>
    <w:rsid w:val="00330136"/>
    <w:rsid w:val="00332439"/>
    <w:rsid w:val="003342F6"/>
    <w:rsid w:val="00335D29"/>
    <w:rsid w:val="003379F6"/>
    <w:rsid w:val="00340EE0"/>
    <w:rsid w:val="00343432"/>
    <w:rsid w:val="00344FC2"/>
    <w:rsid w:val="00345A75"/>
    <w:rsid w:val="0034600A"/>
    <w:rsid w:val="00346E7D"/>
    <w:rsid w:val="00347B33"/>
    <w:rsid w:val="00350339"/>
    <w:rsid w:val="003509A1"/>
    <w:rsid w:val="00351D5E"/>
    <w:rsid w:val="00352866"/>
    <w:rsid w:val="003533C1"/>
    <w:rsid w:val="00353987"/>
    <w:rsid w:val="003553BB"/>
    <w:rsid w:val="00355413"/>
    <w:rsid w:val="00360894"/>
    <w:rsid w:val="00361BB9"/>
    <w:rsid w:val="00361D40"/>
    <w:rsid w:val="00361EAA"/>
    <w:rsid w:val="003629B8"/>
    <w:rsid w:val="00362F5B"/>
    <w:rsid w:val="00363CCB"/>
    <w:rsid w:val="003642D7"/>
    <w:rsid w:val="0036447F"/>
    <w:rsid w:val="0036508F"/>
    <w:rsid w:val="00365ED5"/>
    <w:rsid w:val="00366BF0"/>
    <w:rsid w:val="00366E9C"/>
    <w:rsid w:val="00370569"/>
    <w:rsid w:val="00371276"/>
    <w:rsid w:val="0037249E"/>
    <w:rsid w:val="00372EBB"/>
    <w:rsid w:val="00375354"/>
    <w:rsid w:val="0037539F"/>
    <w:rsid w:val="003759E0"/>
    <w:rsid w:val="00375B9E"/>
    <w:rsid w:val="003760DD"/>
    <w:rsid w:val="00376567"/>
    <w:rsid w:val="00377DDC"/>
    <w:rsid w:val="00380BDD"/>
    <w:rsid w:val="00382E93"/>
    <w:rsid w:val="00383338"/>
    <w:rsid w:val="00384BB7"/>
    <w:rsid w:val="00384E2A"/>
    <w:rsid w:val="003860CE"/>
    <w:rsid w:val="00386E60"/>
    <w:rsid w:val="00390426"/>
    <w:rsid w:val="0039223E"/>
    <w:rsid w:val="0039225F"/>
    <w:rsid w:val="003946EF"/>
    <w:rsid w:val="003969E4"/>
    <w:rsid w:val="00397301"/>
    <w:rsid w:val="00397BAD"/>
    <w:rsid w:val="003A05B2"/>
    <w:rsid w:val="003A15DE"/>
    <w:rsid w:val="003A2D44"/>
    <w:rsid w:val="003A443B"/>
    <w:rsid w:val="003A6834"/>
    <w:rsid w:val="003A738D"/>
    <w:rsid w:val="003A7B7C"/>
    <w:rsid w:val="003B0D68"/>
    <w:rsid w:val="003B103E"/>
    <w:rsid w:val="003B17A1"/>
    <w:rsid w:val="003B644C"/>
    <w:rsid w:val="003B66AB"/>
    <w:rsid w:val="003B6A6D"/>
    <w:rsid w:val="003B6CF0"/>
    <w:rsid w:val="003C02FC"/>
    <w:rsid w:val="003C1043"/>
    <w:rsid w:val="003C2739"/>
    <w:rsid w:val="003C2DB0"/>
    <w:rsid w:val="003C7049"/>
    <w:rsid w:val="003C7CA4"/>
    <w:rsid w:val="003D1A79"/>
    <w:rsid w:val="003D354B"/>
    <w:rsid w:val="003D3B43"/>
    <w:rsid w:val="003D624D"/>
    <w:rsid w:val="003D6AF7"/>
    <w:rsid w:val="003D6F4D"/>
    <w:rsid w:val="003D7776"/>
    <w:rsid w:val="003E147C"/>
    <w:rsid w:val="003E245C"/>
    <w:rsid w:val="003E31FB"/>
    <w:rsid w:val="003E32A5"/>
    <w:rsid w:val="003E3667"/>
    <w:rsid w:val="003E48D0"/>
    <w:rsid w:val="003F149C"/>
    <w:rsid w:val="003F161E"/>
    <w:rsid w:val="003F19CF"/>
    <w:rsid w:val="003F19E1"/>
    <w:rsid w:val="003F348F"/>
    <w:rsid w:val="003F4CDF"/>
    <w:rsid w:val="003F5214"/>
    <w:rsid w:val="003F6D6F"/>
    <w:rsid w:val="00403343"/>
    <w:rsid w:val="00404689"/>
    <w:rsid w:val="00404B21"/>
    <w:rsid w:val="00405E0E"/>
    <w:rsid w:val="004066DA"/>
    <w:rsid w:val="004109EF"/>
    <w:rsid w:val="00410D99"/>
    <w:rsid w:val="0041110D"/>
    <w:rsid w:val="0041123E"/>
    <w:rsid w:val="00411D44"/>
    <w:rsid w:val="00413678"/>
    <w:rsid w:val="0041371B"/>
    <w:rsid w:val="004139C3"/>
    <w:rsid w:val="00413C54"/>
    <w:rsid w:val="00414FC3"/>
    <w:rsid w:val="0041593A"/>
    <w:rsid w:val="004159B0"/>
    <w:rsid w:val="00416176"/>
    <w:rsid w:val="004163DA"/>
    <w:rsid w:val="004175D4"/>
    <w:rsid w:val="00417FDC"/>
    <w:rsid w:val="00420FE9"/>
    <w:rsid w:val="004214D5"/>
    <w:rsid w:val="004261C6"/>
    <w:rsid w:val="004264CF"/>
    <w:rsid w:val="0042686E"/>
    <w:rsid w:val="00427D7F"/>
    <w:rsid w:val="00430E2F"/>
    <w:rsid w:val="00431963"/>
    <w:rsid w:val="004341BB"/>
    <w:rsid w:val="0043485C"/>
    <w:rsid w:val="004368F4"/>
    <w:rsid w:val="0043721F"/>
    <w:rsid w:val="00441A41"/>
    <w:rsid w:val="0044264F"/>
    <w:rsid w:val="00442694"/>
    <w:rsid w:val="00442E1B"/>
    <w:rsid w:val="0044326E"/>
    <w:rsid w:val="00444195"/>
    <w:rsid w:val="0044504E"/>
    <w:rsid w:val="00446018"/>
    <w:rsid w:val="0045044B"/>
    <w:rsid w:val="0045214D"/>
    <w:rsid w:val="00452AB7"/>
    <w:rsid w:val="004549F6"/>
    <w:rsid w:val="00454D74"/>
    <w:rsid w:val="0045558A"/>
    <w:rsid w:val="0045633C"/>
    <w:rsid w:val="00457162"/>
    <w:rsid w:val="00460FC8"/>
    <w:rsid w:val="00461B7E"/>
    <w:rsid w:val="004624CD"/>
    <w:rsid w:val="004640A2"/>
    <w:rsid w:val="00464EFA"/>
    <w:rsid w:val="004652DD"/>
    <w:rsid w:val="0046619B"/>
    <w:rsid w:val="00466420"/>
    <w:rsid w:val="00467126"/>
    <w:rsid w:val="00467611"/>
    <w:rsid w:val="00470193"/>
    <w:rsid w:val="0047033B"/>
    <w:rsid w:val="00470BED"/>
    <w:rsid w:val="00470E2B"/>
    <w:rsid w:val="0047176E"/>
    <w:rsid w:val="00471D40"/>
    <w:rsid w:val="00473094"/>
    <w:rsid w:val="00473579"/>
    <w:rsid w:val="004735E4"/>
    <w:rsid w:val="00474D29"/>
    <w:rsid w:val="00474EC8"/>
    <w:rsid w:val="004757FE"/>
    <w:rsid w:val="00476115"/>
    <w:rsid w:val="00477C38"/>
    <w:rsid w:val="00482235"/>
    <w:rsid w:val="00484FD7"/>
    <w:rsid w:val="004854DC"/>
    <w:rsid w:val="0048565C"/>
    <w:rsid w:val="0049026E"/>
    <w:rsid w:val="00490F7E"/>
    <w:rsid w:val="004912F7"/>
    <w:rsid w:val="00492005"/>
    <w:rsid w:val="004928DB"/>
    <w:rsid w:val="004929AA"/>
    <w:rsid w:val="00492A3E"/>
    <w:rsid w:val="00494B4F"/>
    <w:rsid w:val="00494B62"/>
    <w:rsid w:val="00496053"/>
    <w:rsid w:val="004970AE"/>
    <w:rsid w:val="0049792F"/>
    <w:rsid w:val="00497F94"/>
    <w:rsid w:val="004A04E0"/>
    <w:rsid w:val="004A075B"/>
    <w:rsid w:val="004A0EA7"/>
    <w:rsid w:val="004A1369"/>
    <w:rsid w:val="004A26FF"/>
    <w:rsid w:val="004A3B30"/>
    <w:rsid w:val="004A3E9D"/>
    <w:rsid w:val="004A47B8"/>
    <w:rsid w:val="004A4D7E"/>
    <w:rsid w:val="004A4D8F"/>
    <w:rsid w:val="004A5413"/>
    <w:rsid w:val="004A6723"/>
    <w:rsid w:val="004A7933"/>
    <w:rsid w:val="004A7FDE"/>
    <w:rsid w:val="004B058E"/>
    <w:rsid w:val="004B088C"/>
    <w:rsid w:val="004B0B85"/>
    <w:rsid w:val="004B1AA6"/>
    <w:rsid w:val="004B1E54"/>
    <w:rsid w:val="004B2310"/>
    <w:rsid w:val="004B2E44"/>
    <w:rsid w:val="004B35F4"/>
    <w:rsid w:val="004C0D97"/>
    <w:rsid w:val="004C1FD2"/>
    <w:rsid w:val="004C258C"/>
    <w:rsid w:val="004C2641"/>
    <w:rsid w:val="004C2AB3"/>
    <w:rsid w:val="004C2E85"/>
    <w:rsid w:val="004C3C4E"/>
    <w:rsid w:val="004C671C"/>
    <w:rsid w:val="004C6A04"/>
    <w:rsid w:val="004C6B32"/>
    <w:rsid w:val="004D04B8"/>
    <w:rsid w:val="004D06C3"/>
    <w:rsid w:val="004D164B"/>
    <w:rsid w:val="004D21FB"/>
    <w:rsid w:val="004D2A65"/>
    <w:rsid w:val="004D36A6"/>
    <w:rsid w:val="004D4D8B"/>
    <w:rsid w:val="004D582B"/>
    <w:rsid w:val="004D6E1F"/>
    <w:rsid w:val="004D6E75"/>
    <w:rsid w:val="004D6E9C"/>
    <w:rsid w:val="004E0897"/>
    <w:rsid w:val="004E0D62"/>
    <w:rsid w:val="004E1F14"/>
    <w:rsid w:val="004E2199"/>
    <w:rsid w:val="004E2925"/>
    <w:rsid w:val="004E3270"/>
    <w:rsid w:val="004E52CC"/>
    <w:rsid w:val="004E5F5A"/>
    <w:rsid w:val="004F2389"/>
    <w:rsid w:val="004F4007"/>
    <w:rsid w:val="004F433E"/>
    <w:rsid w:val="004F5D43"/>
    <w:rsid w:val="00500561"/>
    <w:rsid w:val="005025D0"/>
    <w:rsid w:val="00503017"/>
    <w:rsid w:val="005038C7"/>
    <w:rsid w:val="00504FE5"/>
    <w:rsid w:val="00505578"/>
    <w:rsid w:val="00506CBB"/>
    <w:rsid w:val="00507957"/>
    <w:rsid w:val="005112A2"/>
    <w:rsid w:val="00511740"/>
    <w:rsid w:val="00512562"/>
    <w:rsid w:val="00513E72"/>
    <w:rsid w:val="00514383"/>
    <w:rsid w:val="00515167"/>
    <w:rsid w:val="0051566B"/>
    <w:rsid w:val="005170DD"/>
    <w:rsid w:val="005174EA"/>
    <w:rsid w:val="00517EF3"/>
    <w:rsid w:val="00517FF4"/>
    <w:rsid w:val="0051EB9A"/>
    <w:rsid w:val="005209EE"/>
    <w:rsid w:val="00520CA5"/>
    <w:rsid w:val="00522D01"/>
    <w:rsid w:val="00524904"/>
    <w:rsid w:val="005266EB"/>
    <w:rsid w:val="00526D1D"/>
    <w:rsid w:val="00530028"/>
    <w:rsid w:val="005303D3"/>
    <w:rsid w:val="005308E2"/>
    <w:rsid w:val="00532297"/>
    <w:rsid w:val="00532540"/>
    <w:rsid w:val="005326D7"/>
    <w:rsid w:val="00532CEE"/>
    <w:rsid w:val="00533D54"/>
    <w:rsid w:val="0054382D"/>
    <w:rsid w:val="005439A6"/>
    <w:rsid w:val="005457A6"/>
    <w:rsid w:val="00546CCF"/>
    <w:rsid w:val="00547761"/>
    <w:rsid w:val="00550B0C"/>
    <w:rsid w:val="005522CF"/>
    <w:rsid w:val="005548FE"/>
    <w:rsid w:val="00555A83"/>
    <w:rsid w:val="00555E32"/>
    <w:rsid w:val="00555EE3"/>
    <w:rsid w:val="00557346"/>
    <w:rsid w:val="005618FF"/>
    <w:rsid w:val="0056197F"/>
    <w:rsid w:val="00565696"/>
    <w:rsid w:val="00565B98"/>
    <w:rsid w:val="0056631B"/>
    <w:rsid w:val="00567C26"/>
    <w:rsid w:val="00571E0C"/>
    <w:rsid w:val="00571E9E"/>
    <w:rsid w:val="0057208A"/>
    <w:rsid w:val="00572A32"/>
    <w:rsid w:val="00575873"/>
    <w:rsid w:val="00575AA3"/>
    <w:rsid w:val="00575E84"/>
    <w:rsid w:val="00576978"/>
    <w:rsid w:val="005802D5"/>
    <w:rsid w:val="00580734"/>
    <w:rsid w:val="00580BF1"/>
    <w:rsid w:val="005813A6"/>
    <w:rsid w:val="00581F1A"/>
    <w:rsid w:val="0058225A"/>
    <w:rsid w:val="0058342D"/>
    <w:rsid w:val="00583E23"/>
    <w:rsid w:val="00584A7C"/>
    <w:rsid w:val="005852C2"/>
    <w:rsid w:val="0058541E"/>
    <w:rsid w:val="00587B6F"/>
    <w:rsid w:val="00591278"/>
    <w:rsid w:val="00595032"/>
    <w:rsid w:val="00595317"/>
    <w:rsid w:val="0059627F"/>
    <w:rsid w:val="005969BB"/>
    <w:rsid w:val="00597EB5"/>
    <w:rsid w:val="005A0FA0"/>
    <w:rsid w:val="005A1D11"/>
    <w:rsid w:val="005A25E2"/>
    <w:rsid w:val="005A2A97"/>
    <w:rsid w:val="005A424B"/>
    <w:rsid w:val="005A5011"/>
    <w:rsid w:val="005A5987"/>
    <w:rsid w:val="005A67A4"/>
    <w:rsid w:val="005A7ACF"/>
    <w:rsid w:val="005B03A5"/>
    <w:rsid w:val="005B1178"/>
    <w:rsid w:val="005B26BD"/>
    <w:rsid w:val="005B360F"/>
    <w:rsid w:val="005B4482"/>
    <w:rsid w:val="005B460C"/>
    <w:rsid w:val="005B7945"/>
    <w:rsid w:val="005C04AE"/>
    <w:rsid w:val="005C0FA5"/>
    <w:rsid w:val="005C2819"/>
    <w:rsid w:val="005C32B1"/>
    <w:rsid w:val="005C3390"/>
    <w:rsid w:val="005C352C"/>
    <w:rsid w:val="005C360E"/>
    <w:rsid w:val="005C4640"/>
    <w:rsid w:val="005C5CB2"/>
    <w:rsid w:val="005D01BB"/>
    <w:rsid w:val="005D0693"/>
    <w:rsid w:val="005D201B"/>
    <w:rsid w:val="005D29F8"/>
    <w:rsid w:val="005D32DC"/>
    <w:rsid w:val="005D39E6"/>
    <w:rsid w:val="005D3F02"/>
    <w:rsid w:val="005D57B3"/>
    <w:rsid w:val="005D6459"/>
    <w:rsid w:val="005D6A39"/>
    <w:rsid w:val="005E0F32"/>
    <w:rsid w:val="005E1E71"/>
    <w:rsid w:val="005E2C0E"/>
    <w:rsid w:val="005E36E8"/>
    <w:rsid w:val="005E3948"/>
    <w:rsid w:val="005E50AC"/>
    <w:rsid w:val="005E59FE"/>
    <w:rsid w:val="005F0437"/>
    <w:rsid w:val="005F33F8"/>
    <w:rsid w:val="005F3D00"/>
    <w:rsid w:val="005F47C0"/>
    <w:rsid w:val="005F4B48"/>
    <w:rsid w:val="005F51D8"/>
    <w:rsid w:val="005F5827"/>
    <w:rsid w:val="005F58FF"/>
    <w:rsid w:val="005F5C14"/>
    <w:rsid w:val="005F7BE0"/>
    <w:rsid w:val="006001DF"/>
    <w:rsid w:val="0060122B"/>
    <w:rsid w:val="006034D9"/>
    <w:rsid w:val="0060430B"/>
    <w:rsid w:val="00604775"/>
    <w:rsid w:val="00605303"/>
    <w:rsid w:val="00605590"/>
    <w:rsid w:val="0060614A"/>
    <w:rsid w:val="006064DE"/>
    <w:rsid w:val="00606939"/>
    <w:rsid w:val="00606ED7"/>
    <w:rsid w:val="0060749B"/>
    <w:rsid w:val="00612CC8"/>
    <w:rsid w:val="00613676"/>
    <w:rsid w:val="00613C3E"/>
    <w:rsid w:val="00613EE3"/>
    <w:rsid w:val="00615819"/>
    <w:rsid w:val="00615BE5"/>
    <w:rsid w:val="00616586"/>
    <w:rsid w:val="00621F3C"/>
    <w:rsid w:val="00622C87"/>
    <w:rsid w:val="00623080"/>
    <w:rsid w:val="0062344F"/>
    <w:rsid w:val="00624F38"/>
    <w:rsid w:val="00626063"/>
    <w:rsid w:val="006270D1"/>
    <w:rsid w:val="00627B46"/>
    <w:rsid w:val="00630669"/>
    <w:rsid w:val="00630D2E"/>
    <w:rsid w:val="006325AD"/>
    <w:rsid w:val="00632CA9"/>
    <w:rsid w:val="006333FB"/>
    <w:rsid w:val="00633500"/>
    <w:rsid w:val="006339DB"/>
    <w:rsid w:val="00633E09"/>
    <w:rsid w:val="0063485D"/>
    <w:rsid w:val="00635900"/>
    <w:rsid w:val="006370DE"/>
    <w:rsid w:val="006400F1"/>
    <w:rsid w:val="0064037D"/>
    <w:rsid w:val="00640A5A"/>
    <w:rsid w:val="006437E0"/>
    <w:rsid w:val="006442E8"/>
    <w:rsid w:val="00645157"/>
    <w:rsid w:val="0064571F"/>
    <w:rsid w:val="00646BA7"/>
    <w:rsid w:val="00647536"/>
    <w:rsid w:val="00650DF4"/>
    <w:rsid w:val="00651FF5"/>
    <w:rsid w:val="00652597"/>
    <w:rsid w:val="00654592"/>
    <w:rsid w:val="00654DDA"/>
    <w:rsid w:val="006555B9"/>
    <w:rsid w:val="00657BA7"/>
    <w:rsid w:val="00660A67"/>
    <w:rsid w:val="006612C8"/>
    <w:rsid w:val="00661CF3"/>
    <w:rsid w:val="00663893"/>
    <w:rsid w:val="00664865"/>
    <w:rsid w:val="00667B81"/>
    <w:rsid w:val="00667C28"/>
    <w:rsid w:val="00667E9E"/>
    <w:rsid w:val="00670888"/>
    <w:rsid w:val="00670D23"/>
    <w:rsid w:val="0067101C"/>
    <w:rsid w:val="00672198"/>
    <w:rsid w:val="006734F3"/>
    <w:rsid w:val="00675445"/>
    <w:rsid w:val="00675E68"/>
    <w:rsid w:val="00677030"/>
    <w:rsid w:val="00680A98"/>
    <w:rsid w:val="00682654"/>
    <w:rsid w:val="0068343C"/>
    <w:rsid w:val="00684516"/>
    <w:rsid w:val="00685939"/>
    <w:rsid w:val="0069076F"/>
    <w:rsid w:val="006914EF"/>
    <w:rsid w:val="00692914"/>
    <w:rsid w:val="00692C8D"/>
    <w:rsid w:val="006938A1"/>
    <w:rsid w:val="00694618"/>
    <w:rsid w:val="00694EAD"/>
    <w:rsid w:val="00696D2A"/>
    <w:rsid w:val="00697C46"/>
    <w:rsid w:val="006A0126"/>
    <w:rsid w:val="006A3408"/>
    <w:rsid w:val="006A38B9"/>
    <w:rsid w:val="006A3C91"/>
    <w:rsid w:val="006A44CA"/>
    <w:rsid w:val="006A56A0"/>
    <w:rsid w:val="006A5C0A"/>
    <w:rsid w:val="006A72C4"/>
    <w:rsid w:val="006B06EF"/>
    <w:rsid w:val="006B0DBA"/>
    <w:rsid w:val="006B1251"/>
    <w:rsid w:val="006B1AAA"/>
    <w:rsid w:val="006B1C15"/>
    <w:rsid w:val="006B2807"/>
    <w:rsid w:val="006B3F41"/>
    <w:rsid w:val="006B670F"/>
    <w:rsid w:val="006B6AC0"/>
    <w:rsid w:val="006B6D8A"/>
    <w:rsid w:val="006B7BC1"/>
    <w:rsid w:val="006C0CA2"/>
    <w:rsid w:val="006C0D63"/>
    <w:rsid w:val="006C1932"/>
    <w:rsid w:val="006C196B"/>
    <w:rsid w:val="006C1D12"/>
    <w:rsid w:val="006C2858"/>
    <w:rsid w:val="006C4E4A"/>
    <w:rsid w:val="006C4E5C"/>
    <w:rsid w:val="006C64CC"/>
    <w:rsid w:val="006C657B"/>
    <w:rsid w:val="006C6B5A"/>
    <w:rsid w:val="006C7C9A"/>
    <w:rsid w:val="006CBCAD"/>
    <w:rsid w:val="006D13CE"/>
    <w:rsid w:val="006D1965"/>
    <w:rsid w:val="006D2250"/>
    <w:rsid w:val="006D4EE7"/>
    <w:rsid w:val="006D629A"/>
    <w:rsid w:val="006E05C1"/>
    <w:rsid w:val="006E0BE0"/>
    <w:rsid w:val="006E0F80"/>
    <w:rsid w:val="006E25FC"/>
    <w:rsid w:val="006E28A8"/>
    <w:rsid w:val="006E2C0F"/>
    <w:rsid w:val="006E49B1"/>
    <w:rsid w:val="006E584C"/>
    <w:rsid w:val="006F03A7"/>
    <w:rsid w:val="006F161E"/>
    <w:rsid w:val="006F20A5"/>
    <w:rsid w:val="006F2DF7"/>
    <w:rsid w:val="006F4D45"/>
    <w:rsid w:val="006F4E41"/>
    <w:rsid w:val="006F56B5"/>
    <w:rsid w:val="006F58C9"/>
    <w:rsid w:val="006F5ED8"/>
    <w:rsid w:val="006F6513"/>
    <w:rsid w:val="006F79C7"/>
    <w:rsid w:val="00701075"/>
    <w:rsid w:val="007011DD"/>
    <w:rsid w:val="00701502"/>
    <w:rsid w:val="00701A13"/>
    <w:rsid w:val="00701E2C"/>
    <w:rsid w:val="00701F4C"/>
    <w:rsid w:val="0070259F"/>
    <w:rsid w:val="00702E58"/>
    <w:rsid w:val="00705974"/>
    <w:rsid w:val="00707436"/>
    <w:rsid w:val="00707539"/>
    <w:rsid w:val="00707BBA"/>
    <w:rsid w:val="00707C93"/>
    <w:rsid w:val="00707FD0"/>
    <w:rsid w:val="00707FE5"/>
    <w:rsid w:val="00710779"/>
    <w:rsid w:val="00710A4D"/>
    <w:rsid w:val="00710C17"/>
    <w:rsid w:val="00710F0D"/>
    <w:rsid w:val="0071236F"/>
    <w:rsid w:val="00712489"/>
    <w:rsid w:val="0071389D"/>
    <w:rsid w:val="00713C3F"/>
    <w:rsid w:val="00713E4B"/>
    <w:rsid w:val="007164A6"/>
    <w:rsid w:val="00716A3A"/>
    <w:rsid w:val="00716DFD"/>
    <w:rsid w:val="007204BE"/>
    <w:rsid w:val="0072081F"/>
    <w:rsid w:val="00720A0B"/>
    <w:rsid w:val="00720ED2"/>
    <w:rsid w:val="00723070"/>
    <w:rsid w:val="00723292"/>
    <w:rsid w:val="007242C7"/>
    <w:rsid w:val="0072478E"/>
    <w:rsid w:val="00724AC5"/>
    <w:rsid w:val="007251F8"/>
    <w:rsid w:val="0072642A"/>
    <w:rsid w:val="00727B0A"/>
    <w:rsid w:val="00732A5C"/>
    <w:rsid w:val="0073603A"/>
    <w:rsid w:val="00736673"/>
    <w:rsid w:val="007366FB"/>
    <w:rsid w:val="0074021F"/>
    <w:rsid w:val="007406D4"/>
    <w:rsid w:val="007413C9"/>
    <w:rsid w:val="00741B0C"/>
    <w:rsid w:val="0074457F"/>
    <w:rsid w:val="0074481E"/>
    <w:rsid w:val="007460C0"/>
    <w:rsid w:val="00746AD1"/>
    <w:rsid w:val="007475F7"/>
    <w:rsid w:val="00747E01"/>
    <w:rsid w:val="007507E0"/>
    <w:rsid w:val="0075150F"/>
    <w:rsid w:val="007517D4"/>
    <w:rsid w:val="00751D68"/>
    <w:rsid w:val="00753B35"/>
    <w:rsid w:val="00753B8B"/>
    <w:rsid w:val="00753F94"/>
    <w:rsid w:val="00756B64"/>
    <w:rsid w:val="00757BB8"/>
    <w:rsid w:val="00760B69"/>
    <w:rsid w:val="007618D8"/>
    <w:rsid w:val="00761D38"/>
    <w:rsid w:val="00761D61"/>
    <w:rsid w:val="00762AA9"/>
    <w:rsid w:val="00762C86"/>
    <w:rsid w:val="00762ECE"/>
    <w:rsid w:val="0076383E"/>
    <w:rsid w:val="007640C4"/>
    <w:rsid w:val="007666FD"/>
    <w:rsid w:val="00767C6D"/>
    <w:rsid w:val="00771CC4"/>
    <w:rsid w:val="00771D1F"/>
    <w:rsid w:val="00771E1D"/>
    <w:rsid w:val="00772E8D"/>
    <w:rsid w:val="00773EB8"/>
    <w:rsid w:val="00774463"/>
    <w:rsid w:val="00774BDC"/>
    <w:rsid w:val="00774D7E"/>
    <w:rsid w:val="00775D67"/>
    <w:rsid w:val="00777EFF"/>
    <w:rsid w:val="0078035D"/>
    <w:rsid w:val="0078187C"/>
    <w:rsid w:val="00782C2E"/>
    <w:rsid w:val="007833A3"/>
    <w:rsid w:val="007834BF"/>
    <w:rsid w:val="00783740"/>
    <w:rsid w:val="00784CBA"/>
    <w:rsid w:val="00784EF9"/>
    <w:rsid w:val="00785CC4"/>
    <w:rsid w:val="0079434A"/>
    <w:rsid w:val="00794AFD"/>
    <w:rsid w:val="0079698B"/>
    <w:rsid w:val="0079AFE3"/>
    <w:rsid w:val="007A01F3"/>
    <w:rsid w:val="007A0543"/>
    <w:rsid w:val="007A169B"/>
    <w:rsid w:val="007A1DE8"/>
    <w:rsid w:val="007A3D77"/>
    <w:rsid w:val="007A3DB4"/>
    <w:rsid w:val="007A48B3"/>
    <w:rsid w:val="007A4B5F"/>
    <w:rsid w:val="007A6844"/>
    <w:rsid w:val="007A73B9"/>
    <w:rsid w:val="007B11B8"/>
    <w:rsid w:val="007B1A43"/>
    <w:rsid w:val="007B258B"/>
    <w:rsid w:val="007B261E"/>
    <w:rsid w:val="007B31EC"/>
    <w:rsid w:val="007B3992"/>
    <w:rsid w:val="007B39EA"/>
    <w:rsid w:val="007B3EBF"/>
    <w:rsid w:val="007B451F"/>
    <w:rsid w:val="007B4A85"/>
    <w:rsid w:val="007B4B23"/>
    <w:rsid w:val="007B5AB4"/>
    <w:rsid w:val="007B5AC2"/>
    <w:rsid w:val="007B6125"/>
    <w:rsid w:val="007B6275"/>
    <w:rsid w:val="007C0888"/>
    <w:rsid w:val="007C0C15"/>
    <w:rsid w:val="007C1012"/>
    <w:rsid w:val="007C2301"/>
    <w:rsid w:val="007C28E1"/>
    <w:rsid w:val="007C30B8"/>
    <w:rsid w:val="007C38D5"/>
    <w:rsid w:val="007C3975"/>
    <w:rsid w:val="007C4E3A"/>
    <w:rsid w:val="007D14F3"/>
    <w:rsid w:val="007D16D1"/>
    <w:rsid w:val="007D22D9"/>
    <w:rsid w:val="007D2397"/>
    <w:rsid w:val="007D4B38"/>
    <w:rsid w:val="007D56C9"/>
    <w:rsid w:val="007D5796"/>
    <w:rsid w:val="007D662A"/>
    <w:rsid w:val="007D683A"/>
    <w:rsid w:val="007E080A"/>
    <w:rsid w:val="007E1CE4"/>
    <w:rsid w:val="007E3CE4"/>
    <w:rsid w:val="007E3E57"/>
    <w:rsid w:val="007E46A6"/>
    <w:rsid w:val="007E4EF2"/>
    <w:rsid w:val="007E6245"/>
    <w:rsid w:val="007E6572"/>
    <w:rsid w:val="007E6BD7"/>
    <w:rsid w:val="007F0412"/>
    <w:rsid w:val="007F065A"/>
    <w:rsid w:val="007F18DE"/>
    <w:rsid w:val="007F19F2"/>
    <w:rsid w:val="007F2005"/>
    <w:rsid w:val="007F3A0D"/>
    <w:rsid w:val="007F4DC1"/>
    <w:rsid w:val="007F50AA"/>
    <w:rsid w:val="007F52D5"/>
    <w:rsid w:val="007F602A"/>
    <w:rsid w:val="0080047B"/>
    <w:rsid w:val="00802547"/>
    <w:rsid w:val="008029F1"/>
    <w:rsid w:val="00802E53"/>
    <w:rsid w:val="0080308A"/>
    <w:rsid w:val="00805955"/>
    <w:rsid w:val="008059F0"/>
    <w:rsid w:val="00805CD7"/>
    <w:rsid w:val="008067E8"/>
    <w:rsid w:val="008079D9"/>
    <w:rsid w:val="00807C0E"/>
    <w:rsid w:val="0081034C"/>
    <w:rsid w:val="008121F9"/>
    <w:rsid w:val="00813D9F"/>
    <w:rsid w:val="00820E51"/>
    <w:rsid w:val="00821B64"/>
    <w:rsid w:val="0082210D"/>
    <w:rsid w:val="00822404"/>
    <w:rsid w:val="00823A67"/>
    <w:rsid w:val="00824692"/>
    <w:rsid w:val="00826903"/>
    <w:rsid w:val="00826ED4"/>
    <w:rsid w:val="00827E4E"/>
    <w:rsid w:val="00830E45"/>
    <w:rsid w:val="00832003"/>
    <w:rsid w:val="0083206E"/>
    <w:rsid w:val="0083363B"/>
    <w:rsid w:val="00834A7D"/>
    <w:rsid w:val="00834B8C"/>
    <w:rsid w:val="00834D02"/>
    <w:rsid w:val="00835856"/>
    <w:rsid w:val="008372B5"/>
    <w:rsid w:val="008377D1"/>
    <w:rsid w:val="0084012E"/>
    <w:rsid w:val="00840298"/>
    <w:rsid w:val="008405D9"/>
    <w:rsid w:val="00840AB9"/>
    <w:rsid w:val="00840AC5"/>
    <w:rsid w:val="0084272A"/>
    <w:rsid w:val="008446BE"/>
    <w:rsid w:val="00845FDA"/>
    <w:rsid w:val="008502B4"/>
    <w:rsid w:val="0085041D"/>
    <w:rsid w:val="00850788"/>
    <w:rsid w:val="00850F55"/>
    <w:rsid w:val="008514B9"/>
    <w:rsid w:val="008517C3"/>
    <w:rsid w:val="0085239D"/>
    <w:rsid w:val="00852678"/>
    <w:rsid w:val="00853CD5"/>
    <w:rsid w:val="008553FB"/>
    <w:rsid w:val="00856122"/>
    <w:rsid w:val="008567D9"/>
    <w:rsid w:val="008605FC"/>
    <w:rsid w:val="008619D1"/>
    <w:rsid w:val="00862775"/>
    <w:rsid w:val="008631BF"/>
    <w:rsid w:val="008637B8"/>
    <w:rsid w:val="00867C48"/>
    <w:rsid w:val="008700AF"/>
    <w:rsid w:val="00870DC8"/>
    <w:rsid w:val="00870E3F"/>
    <w:rsid w:val="008715E7"/>
    <w:rsid w:val="00871F37"/>
    <w:rsid w:val="0087404D"/>
    <w:rsid w:val="00875940"/>
    <w:rsid w:val="0087639B"/>
    <w:rsid w:val="00876C71"/>
    <w:rsid w:val="00876ED7"/>
    <w:rsid w:val="008771A8"/>
    <w:rsid w:val="0087777E"/>
    <w:rsid w:val="0087780E"/>
    <w:rsid w:val="008778F5"/>
    <w:rsid w:val="00880E8F"/>
    <w:rsid w:val="008835A9"/>
    <w:rsid w:val="00883FE6"/>
    <w:rsid w:val="008843EC"/>
    <w:rsid w:val="008906A6"/>
    <w:rsid w:val="00891921"/>
    <w:rsid w:val="00891939"/>
    <w:rsid w:val="008922E8"/>
    <w:rsid w:val="00892656"/>
    <w:rsid w:val="00894136"/>
    <w:rsid w:val="00894264"/>
    <w:rsid w:val="0089499B"/>
    <w:rsid w:val="008A0452"/>
    <w:rsid w:val="008A0BFC"/>
    <w:rsid w:val="008A1754"/>
    <w:rsid w:val="008A1798"/>
    <w:rsid w:val="008A2015"/>
    <w:rsid w:val="008A26F5"/>
    <w:rsid w:val="008A4B0B"/>
    <w:rsid w:val="008A7170"/>
    <w:rsid w:val="008A73B0"/>
    <w:rsid w:val="008A7E06"/>
    <w:rsid w:val="008A7F72"/>
    <w:rsid w:val="008B01EE"/>
    <w:rsid w:val="008B1251"/>
    <w:rsid w:val="008B1412"/>
    <w:rsid w:val="008B3B9C"/>
    <w:rsid w:val="008B3E4C"/>
    <w:rsid w:val="008B542A"/>
    <w:rsid w:val="008B5D24"/>
    <w:rsid w:val="008B626F"/>
    <w:rsid w:val="008B6F93"/>
    <w:rsid w:val="008B7B13"/>
    <w:rsid w:val="008C1265"/>
    <w:rsid w:val="008C21BE"/>
    <w:rsid w:val="008C2A0E"/>
    <w:rsid w:val="008C4CD4"/>
    <w:rsid w:val="008C6D8E"/>
    <w:rsid w:val="008D0593"/>
    <w:rsid w:val="008D0BF3"/>
    <w:rsid w:val="008D5000"/>
    <w:rsid w:val="008D58C8"/>
    <w:rsid w:val="008D5E19"/>
    <w:rsid w:val="008D7017"/>
    <w:rsid w:val="008D7434"/>
    <w:rsid w:val="008E0AC7"/>
    <w:rsid w:val="008E10C0"/>
    <w:rsid w:val="008E127B"/>
    <w:rsid w:val="008E1F19"/>
    <w:rsid w:val="008E333A"/>
    <w:rsid w:val="008E372F"/>
    <w:rsid w:val="008E4C62"/>
    <w:rsid w:val="008E5F21"/>
    <w:rsid w:val="008E6547"/>
    <w:rsid w:val="008E7CC0"/>
    <w:rsid w:val="008F0759"/>
    <w:rsid w:val="008F1D5C"/>
    <w:rsid w:val="008F39BD"/>
    <w:rsid w:val="008F43D1"/>
    <w:rsid w:val="008F46BE"/>
    <w:rsid w:val="008F55B4"/>
    <w:rsid w:val="008F5A41"/>
    <w:rsid w:val="008F6713"/>
    <w:rsid w:val="008F6A32"/>
    <w:rsid w:val="0090020D"/>
    <w:rsid w:val="00900374"/>
    <w:rsid w:val="0090086A"/>
    <w:rsid w:val="00901923"/>
    <w:rsid w:val="00902EAD"/>
    <w:rsid w:val="0090333C"/>
    <w:rsid w:val="00903A28"/>
    <w:rsid w:val="00903C65"/>
    <w:rsid w:val="009043DF"/>
    <w:rsid w:val="00904730"/>
    <w:rsid w:val="009048D9"/>
    <w:rsid w:val="009062A4"/>
    <w:rsid w:val="00907D3A"/>
    <w:rsid w:val="009146C8"/>
    <w:rsid w:val="009158DB"/>
    <w:rsid w:val="009225E2"/>
    <w:rsid w:val="00923F4C"/>
    <w:rsid w:val="0092443E"/>
    <w:rsid w:val="009247CC"/>
    <w:rsid w:val="0092599D"/>
    <w:rsid w:val="00925A30"/>
    <w:rsid w:val="009265FA"/>
    <w:rsid w:val="009302C1"/>
    <w:rsid w:val="00930AA3"/>
    <w:rsid w:val="00931220"/>
    <w:rsid w:val="00933AF4"/>
    <w:rsid w:val="00933BCE"/>
    <w:rsid w:val="009344DB"/>
    <w:rsid w:val="009349F3"/>
    <w:rsid w:val="00935402"/>
    <w:rsid w:val="00940220"/>
    <w:rsid w:val="0094237A"/>
    <w:rsid w:val="00942D92"/>
    <w:rsid w:val="009436F7"/>
    <w:rsid w:val="00944A1D"/>
    <w:rsid w:val="009450D4"/>
    <w:rsid w:val="00945696"/>
    <w:rsid w:val="00946A65"/>
    <w:rsid w:val="00947FF2"/>
    <w:rsid w:val="0095011C"/>
    <w:rsid w:val="00950BC1"/>
    <w:rsid w:val="009515F3"/>
    <w:rsid w:val="00953B51"/>
    <w:rsid w:val="009568CA"/>
    <w:rsid w:val="00957E6B"/>
    <w:rsid w:val="00960274"/>
    <w:rsid w:val="00960356"/>
    <w:rsid w:val="00961554"/>
    <w:rsid w:val="00961FD8"/>
    <w:rsid w:val="00962DA9"/>
    <w:rsid w:val="00963F08"/>
    <w:rsid w:val="009646A4"/>
    <w:rsid w:val="00965235"/>
    <w:rsid w:val="00966620"/>
    <w:rsid w:val="00970161"/>
    <w:rsid w:val="00970EEB"/>
    <w:rsid w:val="00972E41"/>
    <w:rsid w:val="00974DF5"/>
    <w:rsid w:val="00974E03"/>
    <w:rsid w:val="00976E4B"/>
    <w:rsid w:val="00977082"/>
    <w:rsid w:val="009775AB"/>
    <w:rsid w:val="00980CB8"/>
    <w:rsid w:val="009829D9"/>
    <w:rsid w:val="00983351"/>
    <w:rsid w:val="00983591"/>
    <w:rsid w:val="009844D3"/>
    <w:rsid w:val="009846DA"/>
    <w:rsid w:val="00985E1F"/>
    <w:rsid w:val="009863FB"/>
    <w:rsid w:val="00987D32"/>
    <w:rsid w:val="00987EC4"/>
    <w:rsid w:val="009895BA"/>
    <w:rsid w:val="00993517"/>
    <w:rsid w:val="009951BB"/>
    <w:rsid w:val="009970C8"/>
    <w:rsid w:val="00997330"/>
    <w:rsid w:val="009A1E08"/>
    <w:rsid w:val="009A2E95"/>
    <w:rsid w:val="009A3E40"/>
    <w:rsid w:val="009A4BB5"/>
    <w:rsid w:val="009A511B"/>
    <w:rsid w:val="009A74C3"/>
    <w:rsid w:val="009B01EF"/>
    <w:rsid w:val="009B2A21"/>
    <w:rsid w:val="009B2AB0"/>
    <w:rsid w:val="009B2CBD"/>
    <w:rsid w:val="009B5894"/>
    <w:rsid w:val="009B5A53"/>
    <w:rsid w:val="009B630C"/>
    <w:rsid w:val="009B7007"/>
    <w:rsid w:val="009B7BD8"/>
    <w:rsid w:val="009C042E"/>
    <w:rsid w:val="009C1026"/>
    <w:rsid w:val="009C19D2"/>
    <w:rsid w:val="009C1B88"/>
    <w:rsid w:val="009C256D"/>
    <w:rsid w:val="009C2FFF"/>
    <w:rsid w:val="009C34AF"/>
    <w:rsid w:val="009C3B82"/>
    <w:rsid w:val="009C612E"/>
    <w:rsid w:val="009C63C3"/>
    <w:rsid w:val="009C6B09"/>
    <w:rsid w:val="009D00DA"/>
    <w:rsid w:val="009D267F"/>
    <w:rsid w:val="009D2B84"/>
    <w:rsid w:val="009D41C6"/>
    <w:rsid w:val="009D4FF3"/>
    <w:rsid w:val="009D6999"/>
    <w:rsid w:val="009D6D1F"/>
    <w:rsid w:val="009E0617"/>
    <w:rsid w:val="009E1214"/>
    <w:rsid w:val="009E24D7"/>
    <w:rsid w:val="009E40E6"/>
    <w:rsid w:val="009E4377"/>
    <w:rsid w:val="009E503A"/>
    <w:rsid w:val="009E5A19"/>
    <w:rsid w:val="009E67A1"/>
    <w:rsid w:val="009F009A"/>
    <w:rsid w:val="009F06DC"/>
    <w:rsid w:val="009F12CD"/>
    <w:rsid w:val="009F1DD3"/>
    <w:rsid w:val="009F6645"/>
    <w:rsid w:val="009F765F"/>
    <w:rsid w:val="00A00E3E"/>
    <w:rsid w:val="00A0248E"/>
    <w:rsid w:val="00A0264A"/>
    <w:rsid w:val="00A0312D"/>
    <w:rsid w:val="00A0406A"/>
    <w:rsid w:val="00A04830"/>
    <w:rsid w:val="00A06551"/>
    <w:rsid w:val="00A07E0E"/>
    <w:rsid w:val="00A102B8"/>
    <w:rsid w:val="00A1055B"/>
    <w:rsid w:val="00A1173C"/>
    <w:rsid w:val="00A12316"/>
    <w:rsid w:val="00A14160"/>
    <w:rsid w:val="00A158DE"/>
    <w:rsid w:val="00A15F11"/>
    <w:rsid w:val="00A20A3E"/>
    <w:rsid w:val="00A21561"/>
    <w:rsid w:val="00A226CE"/>
    <w:rsid w:val="00A228F4"/>
    <w:rsid w:val="00A22DB7"/>
    <w:rsid w:val="00A234DB"/>
    <w:rsid w:val="00A25143"/>
    <w:rsid w:val="00A25903"/>
    <w:rsid w:val="00A261C2"/>
    <w:rsid w:val="00A270E0"/>
    <w:rsid w:val="00A301A7"/>
    <w:rsid w:val="00A3378F"/>
    <w:rsid w:val="00A40F11"/>
    <w:rsid w:val="00A40FF2"/>
    <w:rsid w:val="00A4169C"/>
    <w:rsid w:val="00A438DD"/>
    <w:rsid w:val="00A44600"/>
    <w:rsid w:val="00A45571"/>
    <w:rsid w:val="00A46766"/>
    <w:rsid w:val="00A46E27"/>
    <w:rsid w:val="00A479D4"/>
    <w:rsid w:val="00A51D38"/>
    <w:rsid w:val="00A524DC"/>
    <w:rsid w:val="00A55598"/>
    <w:rsid w:val="00A566CC"/>
    <w:rsid w:val="00A61F46"/>
    <w:rsid w:val="00A62BEF"/>
    <w:rsid w:val="00A6496F"/>
    <w:rsid w:val="00A652B1"/>
    <w:rsid w:val="00A65678"/>
    <w:rsid w:val="00A7074F"/>
    <w:rsid w:val="00A70D6C"/>
    <w:rsid w:val="00A7193E"/>
    <w:rsid w:val="00A71E8F"/>
    <w:rsid w:val="00A71F7A"/>
    <w:rsid w:val="00A72716"/>
    <w:rsid w:val="00A74FA2"/>
    <w:rsid w:val="00A76C37"/>
    <w:rsid w:val="00A776AD"/>
    <w:rsid w:val="00A77BE7"/>
    <w:rsid w:val="00A813E8"/>
    <w:rsid w:val="00A819D2"/>
    <w:rsid w:val="00A8541C"/>
    <w:rsid w:val="00A85764"/>
    <w:rsid w:val="00A85DA8"/>
    <w:rsid w:val="00A8768A"/>
    <w:rsid w:val="00A91B67"/>
    <w:rsid w:val="00A93C61"/>
    <w:rsid w:val="00A947F5"/>
    <w:rsid w:val="00A94B81"/>
    <w:rsid w:val="00A950CF"/>
    <w:rsid w:val="00A957DE"/>
    <w:rsid w:val="00A96192"/>
    <w:rsid w:val="00AA05D6"/>
    <w:rsid w:val="00AA07EB"/>
    <w:rsid w:val="00AA0BEF"/>
    <w:rsid w:val="00AA1E3B"/>
    <w:rsid w:val="00AA3A90"/>
    <w:rsid w:val="00AA3B21"/>
    <w:rsid w:val="00AA423A"/>
    <w:rsid w:val="00AA475E"/>
    <w:rsid w:val="00AA5D2D"/>
    <w:rsid w:val="00AA61BC"/>
    <w:rsid w:val="00AA6C17"/>
    <w:rsid w:val="00AB0FA9"/>
    <w:rsid w:val="00AB15D5"/>
    <w:rsid w:val="00AB1624"/>
    <w:rsid w:val="00AB1876"/>
    <w:rsid w:val="00AB1F36"/>
    <w:rsid w:val="00AB20F5"/>
    <w:rsid w:val="00AB2908"/>
    <w:rsid w:val="00AB2B8E"/>
    <w:rsid w:val="00AB31E7"/>
    <w:rsid w:val="00AB3D14"/>
    <w:rsid w:val="00AB3EF6"/>
    <w:rsid w:val="00AB6D30"/>
    <w:rsid w:val="00AB78EB"/>
    <w:rsid w:val="00AC106A"/>
    <w:rsid w:val="00AC6451"/>
    <w:rsid w:val="00AC6EDB"/>
    <w:rsid w:val="00AC7581"/>
    <w:rsid w:val="00AD3350"/>
    <w:rsid w:val="00AD3658"/>
    <w:rsid w:val="00AD53F8"/>
    <w:rsid w:val="00AD64D8"/>
    <w:rsid w:val="00AD6B86"/>
    <w:rsid w:val="00AE3FD0"/>
    <w:rsid w:val="00AE43EF"/>
    <w:rsid w:val="00AE4CDB"/>
    <w:rsid w:val="00AE92B6"/>
    <w:rsid w:val="00AF0721"/>
    <w:rsid w:val="00AF092E"/>
    <w:rsid w:val="00AF1353"/>
    <w:rsid w:val="00AF1380"/>
    <w:rsid w:val="00AF163C"/>
    <w:rsid w:val="00AF18EA"/>
    <w:rsid w:val="00AF2C9B"/>
    <w:rsid w:val="00AF366C"/>
    <w:rsid w:val="00AF37B3"/>
    <w:rsid w:val="00AF3CAA"/>
    <w:rsid w:val="00AF576A"/>
    <w:rsid w:val="00AF6911"/>
    <w:rsid w:val="00AF6969"/>
    <w:rsid w:val="00AF78FB"/>
    <w:rsid w:val="00B007B0"/>
    <w:rsid w:val="00B009E3"/>
    <w:rsid w:val="00B00EDD"/>
    <w:rsid w:val="00B016BD"/>
    <w:rsid w:val="00B02FAB"/>
    <w:rsid w:val="00B039E0"/>
    <w:rsid w:val="00B07760"/>
    <w:rsid w:val="00B1097E"/>
    <w:rsid w:val="00B111FC"/>
    <w:rsid w:val="00B11599"/>
    <w:rsid w:val="00B13162"/>
    <w:rsid w:val="00B13287"/>
    <w:rsid w:val="00B13345"/>
    <w:rsid w:val="00B14062"/>
    <w:rsid w:val="00B14BD2"/>
    <w:rsid w:val="00B17DD6"/>
    <w:rsid w:val="00B2082A"/>
    <w:rsid w:val="00B20AA4"/>
    <w:rsid w:val="00B249D3"/>
    <w:rsid w:val="00B26A34"/>
    <w:rsid w:val="00B30BBC"/>
    <w:rsid w:val="00B33678"/>
    <w:rsid w:val="00B33BA4"/>
    <w:rsid w:val="00B34671"/>
    <w:rsid w:val="00B34C3A"/>
    <w:rsid w:val="00B34DAF"/>
    <w:rsid w:val="00B352FD"/>
    <w:rsid w:val="00B36607"/>
    <w:rsid w:val="00B41BEE"/>
    <w:rsid w:val="00B424DF"/>
    <w:rsid w:val="00B42EB7"/>
    <w:rsid w:val="00B435E8"/>
    <w:rsid w:val="00B4420B"/>
    <w:rsid w:val="00B4474E"/>
    <w:rsid w:val="00B45EE2"/>
    <w:rsid w:val="00B45F1C"/>
    <w:rsid w:val="00B462DC"/>
    <w:rsid w:val="00B46562"/>
    <w:rsid w:val="00B468A3"/>
    <w:rsid w:val="00B471FA"/>
    <w:rsid w:val="00B501DD"/>
    <w:rsid w:val="00B5063F"/>
    <w:rsid w:val="00B50C26"/>
    <w:rsid w:val="00B5114B"/>
    <w:rsid w:val="00B51CA4"/>
    <w:rsid w:val="00B523EC"/>
    <w:rsid w:val="00B536FF"/>
    <w:rsid w:val="00B551AB"/>
    <w:rsid w:val="00B555C2"/>
    <w:rsid w:val="00B559F6"/>
    <w:rsid w:val="00B60AC4"/>
    <w:rsid w:val="00B6219F"/>
    <w:rsid w:val="00B632A5"/>
    <w:rsid w:val="00B64A2F"/>
    <w:rsid w:val="00B65078"/>
    <w:rsid w:val="00B656EB"/>
    <w:rsid w:val="00B726E3"/>
    <w:rsid w:val="00B72742"/>
    <w:rsid w:val="00B74EC9"/>
    <w:rsid w:val="00B76254"/>
    <w:rsid w:val="00B765E1"/>
    <w:rsid w:val="00B76AC2"/>
    <w:rsid w:val="00B81AD1"/>
    <w:rsid w:val="00B82018"/>
    <w:rsid w:val="00B834B6"/>
    <w:rsid w:val="00B85339"/>
    <w:rsid w:val="00B85C71"/>
    <w:rsid w:val="00B868C7"/>
    <w:rsid w:val="00B86A12"/>
    <w:rsid w:val="00B86FFE"/>
    <w:rsid w:val="00B87174"/>
    <w:rsid w:val="00B902FE"/>
    <w:rsid w:val="00B9250C"/>
    <w:rsid w:val="00B93133"/>
    <w:rsid w:val="00B937D4"/>
    <w:rsid w:val="00B940D8"/>
    <w:rsid w:val="00B95A2C"/>
    <w:rsid w:val="00BA048E"/>
    <w:rsid w:val="00BA1E3C"/>
    <w:rsid w:val="00BA2491"/>
    <w:rsid w:val="00BA2B90"/>
    <w:rsid w:val="00BA37AF"/>
    <w:rsid w:val="00BA44F0"/>
    <w:rsid w:val="00BA4B16"/>
    <w:rsid w:val="00BA556E"/>
    <w:rsid w:val="00BA6D59"/>
    <w:rsid w:val="00BB04AF"/>
    <w:rsid w:val="00BB117A"/>
    <w:rsid w:val="00BB2EF2"/>
    <w:rsid w:val="00BB335C"/>
    <w:rsid w:val="00BB33CA"/>
    <w:rsid w:val="00BB632C"/>
    <w:rsid w:val="00BB76EA"/>
    <w:rsid w:val="00BB77B1"/>
    <w:rsid w:val="00BC1D3A"/>
    <w:rsid w:val="00BC2348"/>
    <w:rsid w:val="00BC24AE"/>
    <w:rsid w:val="00BC32C9"/>
    <w:rsid w:val="00BC6187"/>
    <w:rsid w:val="00BC6751"/>
    <w:rsid w:val="00BC6F2A"/>
    <w:rsid w:val="00BD0739"/>
    <w:rsid w:val="00BD08B7"/>
    <w:rsid w:val="00BD17A7"/>
    <w:rsid w:val="00BD29A1"/>
    <w:rsid w:val="00BD3B1B"/>
    <w:rsid w:val="00BD428C"/>
    <w:rsid w:val="00BD42DE"/>
    <w:rsid w:val="00BD5C0A"/>
    <w:rsid w:val="00BD5D12"/>
    <w:rsid w:val="00BE2D1A"/>
    <w:rsid w:val="00BE2D48"/>
    <w:rsid w:val="00BE31E2"/>
    <w:rsid w:val="00BE3A9C"/>
    <w:rsid w:val="00BE54E1"/>
    <w:rsid w:val="00BE58E9"/>
    <w:rsid w:val="00BF09E0"/>
    <w:rsid w:val="00BF2593"/>
    <w:rsid w:val="00BF302B"/>
    <w:rsid w:val="00BF3287"/>
    <w:rsid w:val="00BF4B0E"/>
    <w:rsid w:val="00BF6A1E"/>
    <w:rsid w:val="00BF6F2D"/>
    <w:rsid w:val="00BF79BC"/>
    <w:rsid w:val="00C029CB"/>
    <w:rsid w:val="00C02CF3"/>
    <w:rsid w:val="00C02EA0"/>
    <w:rsid w:val="00C035AE"/>
    <w:rsid w:val="00C03B00"/>
    <w:rsid w:val="00C052BB"/>
    <w:rsid w:val="00C05A11"/>
    <w:rsid w:val="00C070EA"/>
    <w:rsid w:val="00C10046"/>
    <w:rsid w:val="00C10352"/>
    <w:rsid w:val="00C1047E"/>
    <w:rsid w:val="00C114B1"/>
    <w:rsid w:val="00C11EDD"/>
    <w:rsid w:val="00C12824"/>
    <w:rsid w:val="00C13518"/>
    <w:rsid w:val="00C15609"/>
    <w:rsid w:val="00C16D40"/>
    <w:rsid w:val="00C176EE"/>
    <w:rsid w:val="00C20DA6"/>
    <w:rsid w:val="00C214C6"/>
    <w:rsid w:val="00C24C80"/>
    <w:rsid w:val="00C24F95"/>
    <w:rsid w:val="00C25237"/>
    <w:rsid w:val="00C2647E"/>
    <w:rsid w:val="00C267A1"/>
    <w:rsid w:val="00C2735E"/>
    <w:rsid w:val="00C27738"/>
    <w:rsid w:val="00C3323A"/>
    <w:rsid w:val="00C33EE3"/>
    <w:rsid w:val="00C34265"/>
    <w:rsid w:val="00C35E8C"/>
    <w:rsid w:val="00C35F9A"/>
    <w:rsid w:val="00C3663D"/>
    <w:rsid w:val="00C36EC2"/>
    <w:rsid w:val="00C36F16"/>
    <w:rsid w:val="00C37639"/>
    <w:rsid w:val="00C40B7E"/>
    <w:rsid w:val="00C40F9C"/>
    <w:rsid w:val="00C41578"/>
    <w:rsid w:val="00C41801"/>
    <w:rsid w:val="00C426EF"/>
    <w:rsid w:val="00C42A24"/>
    <w:rsid w:val="00C43F11"/>
    <w:rsid w:val="00C45360"/>
    <w:rsid w:val="00C45838"/>
    <w:rsid w:val="00C47261"/>
    <w:rsid w:val="00C47BBF"/>
    <w:rsid w:val="00C5116D"/>
    <w:rsid w:val="00C51906"/>
    <w:rsid w:val="00C53826"/>
    <w:rsid w:val="00C54575"/>
    <w:rsid w:val="00C56D10"/>
    <w:rsid w:val="00C56ED8"/>
    <w:rsid w:val="00C5780E"/>
    <w:rsid w:val="00C57C42"/>
    <w:rsid w:val="00C60B5E"/>
    <w:rsid w:val="00C6264F"/>
    <w:rsid w:val="00C64439"/>
    <w:rsid w:val="00C65226"/>
    <w:rsid w:val="00C656F3"/>
    <w:rsid w:val="00C65B28"/>
    <w:rsid w:val="00C661CD"/>
    <w:rsid w:val="00C66423"/>
    <w:rsid w:val="00C66C0A"/>
    <w:rsid w:val="00C70D0D"/>
    <w:rsid w:val="00C7238C"/>
    <w:rsid w:val="00C75050"/>
    <w:rsid w:val="00C7544C"/>
    <w:rsid w:val="00C76067"/>
    <w:rsid w:val="00C76A41"/>
    <w:rsid w:val="00C77BD2"/>
    <w:rsid w:val="00C77FDF"/>
    <w:rsid w:val="00C805A3"/>
    <w:rsid w:val="00C81458"/>
    <w:rsid w:val="00C816F0"/>
    <w:rsid w:val="00C8201F"/>
    <w:rsid w:val="00C83467"/>
    <w:rsid w:val="00C847B9"/>
    <w:rsid w:val="00C86205"/>
    <w:rsid w:val="00C86EBC"/>
    <w:rsid w:val="00C86F7E"/>
    <w:rsid w:val="00C87511"/>
    <w:rsid w:val="00C9087B"/>
    <w:rsid w:val="00C90A7B"/>
    <w:rsid w:val="00C912C9"/>
    <w:rsid w:val="00C91813"/>
    <w:rsid w:val="00C91C19"/>
    <w:rsid w:val="00C9208A"/>
    <w:rsid w:val="00C9221D"/>
    <w:rsid w:val="00C93A6F"/>
    <w:rsid w:val="00C93B7D"/>
    <w:rsid w:val="00C93EEB"/>
    <w:rsid w:val="00C9684F"/>
    <w:rsid w:val="00C96A25"/>
    <w:rsid w:val="00C96A38"/>
    <w:rsid w:val="00C97703"/>
    <w:rsid w:val="00C97E32"/>
    <w:rsid w:val="00CA3436"/>
    <w:rsid w:val="00CA441B"/>
    <w:rsid w:val="00CA5E23"/>
    <w:rsid w:val="00CA5F82"/>
    <w:rsid w:val="00CA626C"/>
    <w:rsid w:val="00CA6388"/>
    <w:rsid w:val="00CA6A1B"/>
    <w:rsid w:val="00CA7886"/>
    <w:rsid w:val="00CB052B"/>
    <w:rsid w:val="00CB0EDF"/>
    <w:rsid w:val="00CB178C"/>
    <w:rsid w:val="00CB3AA9"/>
    <w:rsid w:val="00CB3CA9"/>
    <w:rsid w:val="00CB4747"/>
    <w:rsid w:val="00CB5EFB"/>
    <w:rsid w:val="00CB715E"/>
    <w:rsid w:val="00CC1BB0"/>
    <w:rsid w:val="00CC28C4"/>
    <w:rsid w:val="00CC399D"/>
    <w:rsid w:val="00CC3A31"/>
    <w:rsid w:val="00CC486F"/>
    <w:rsid w:val="00CC568C"/>
    <w:rsid w:val="00CC6466"/>
    <w:rsid w:val="00CC65F1"/>
    <w:rsid w:val="00CC663A"/>
    <w:rsid w:val="00CC767D"/>
    <w:rsid w:val="00CC7A2E"/>
    <w:rsid w:val="00CD1D1C"/>
    <w:rsid w:val="00CD1DCD"/>
    <w:rsid w:val="00CD1E90"/>
    <w:rsid w:val="00CD403F"/>
    <w:rsid w:val="00CD4532"/>
    <w:rsid w:val="00CD454F"/>
    <w:rsid w:val="00CD6FB9"/>
    <w:rsid w:val="00CE1DAA"/>
    <w:rsid w:val="00CE2691"/>
    <w:rsid w:val="00CE3DF8"/>
    <w:rsid w:val="00CE5378"/>
    <w:rsid w:val="00CE5398"/>
    <w:rsid w:val="00CE5702"/>
    <w:rsid w:val="00CE6196"/>
    <w:rsid w:val="00CE77D1"/>
    <w:rsid w:val="00CF042E"/>
    <w:rsid w:val="00CF31E4"/>
    <w:rsid w:val="00CF68D4"/>
    <w:rsid w:val="00CF6C0D"/>
    <w:rsid w:val="00CF6C53"/>
    <w:rsid w:val="00CF7026"/>
    <w:rsid w:val="00CF77FD"/>
    <w:rsid w:val="00D00691"/>
    <w:rsid w:val="00D00B61"/>
    <w:rsid w:val="00D02428"/>
    <w:rsid w:val="00D0336F"/>
    <w:rsid w:val="00D039BF"/>
    <w:rsid w:val="00D03E5D"/>
    <w:rsid w:val="00D047C9"/>
    <w:rsid w:val="00D05341"/>
    <w:rsid w:val="00D055FF"/>
    <w:rsid w:val="00D0670C"/>
    <w:rsid w:val="00D06C35"/>
    <w:rsid w:val="00D076A4"/>
    <w:rsid w:val="00D12379"/>
    <w:rsid w:val="00D12AD6"/>
    <w:rsid w:val="00D137D0"/>
    <w:rsid w:val="00D1416B"/>
    <w:rsid w:val="00D14213"/>
    <w:rsid w:val="00D1735B"/>
    <w:rsid w:val="00D20E29"/>
    <w:rsid w:val="00D21160"/>
    <w:rsid w:val="00D21822"/>
    <w:rsid w:val="00D21D9A"/>
    <w:rsid w:val="00D22030"/>
    <w:rsid w:val="00D224F2"/>
    <w:rsid w:val="00D22809"/>
    <w:rsid w:val="00D248CB"/>
    <w:rsid w:val="00D25AB4"/>
    <w:rsid w:val="00D262AC"/>
    <w:rsid w:val="00D26D7F"/>
    <w:rsid w:val="00D3091F"/>
    <w:rsid w:val="00D30DC4"/>
    <w:rsid w:val="00D30EBF"/>
    <w:rsid w:val="00D3183D"/>
    <w:rsid w:val="00D3314F"/>
    <w:rsid w:val="00D33825"/>
    <w:rsid w:val="00D342A1"/>
    <w:rsid w:val="00D3517A"/>
    <w:rsid w:val="00D3570F"/>
    <w:rsid w:val="00D35B0A"/>
    <w:rsid w:val="00D37633"/>
    <w:rsid w:val="00D403E9"/>
    <w:rsid w:val="00D407AC"/>
    <w:rsid w:val="00D41585"/>
    <w:rsid w:val="00D415CC"/>
    <w:rsid w:val="00D41D7E"/>
    <w:rsid w:val="00D42B29"/>
    <w:rsid w:val="00D44B1A"/>
    <w:rsid w:val="00D45C06"/>
    <w:rsid w:val="00D45FA5"/>
    <w:rsid w:val="00D4644A"/>
    <w:rsid w:val="00D47018"/>
    <w:rsid w:val="00D50169"/>
    <w:rsid w:val="00D524E5"/>
    <w:rsid w:val="00D529A1"/>
    <w:rsid w:val="00D529DD"/>
    <w:rsid w:val="00D550F0"/>
    <w:rsid w:val="00D560B4"/>
    <w:rsid w:val="00D56E9F"/>
    <w:rsid w:val="00D578A9"/>
    <w:rsid w:val="00D57C66"/>
    <w:rsid w:val="00D63FEE"/>
    <w:rsid w:val="00D6549F"/>
    <w:rsid w:val="00D65E73"/>
    <w:rsid w:val="00D66E8D"/>
    <w:rsid w:val="00D710A9"/>
    <w:rsid w:val="00D73FD2"/>
    <w:rsid w:val="00D748B4"/>
    <w:rsid w:val="00D773FC"/>
    <w:rsid w:val="00D80710"/>
    <w:rsid w:val="00D80A10"/>
    <w:rsid w:val="00D80D59"/>
    <w:rsid w:val="00D810B9"/>
    <w:rsid w:val="00D816A4"/>
    <w:rsid w:val="00D816EB"/>
    <w:rsid w:val="00D819D0"/>
    <w:rsid w:val="00D819ED"/>
    <w:rsid w:val="00D81E37"/>
    <w:rsid w:val="00D82BCE"/>
    <w:rsid w:val="00D8447B"/>
    <w:rsid w:val="00D85433"/>
    <w:rsid w:val="00D85B6A"/>
    <w:rsid w:val="00D87084"/>
    <w:rsid w:val="00D87881"/>
    <w:rsid w:val="00D87C9E"/>
    <w:rsid w:val="00D90990"/>
    <w:rsid w:val="00D91092"/>
    <w:rsid w:val="00D91712"/>
    <w:rsid w:val="00D9227D"/>
    <w:rsid w:val="00D929AE"/>
    <w:rsid w:val="00D9361E"/>
    <w:rsid w:val="00D939F6"/>
    <w:rsid w:val="00D95576"/>
    <w:rsid w:val="00D95C94"/>
    <w:rsid w:val="00D96316"/>
    <w:rsid w:val="00D970C0"/>
    <w:rsid w:val="00D9773B"/>
    <w:rsid w:val="00DA0BBB"/>
    <w:rsid w:val="00DA1D72"/>
    <w:rsid w:val="00DA30E8"/>
    <w:rsid w:val="00DA5C2E"/>
    <w:rsid w:val="00DA605E"/>
    <w:rsid w:val="00DA65D8"/>
    <w:rsid w:val="00DA73C6"/>
    <w:rsid w:val="00DA7A92"/>
    <w:rsid w:val="00DB0EA1"/>
    <w:rsid w:val="00DB2B46"/>
    <w:rsid w:val="00DB3B4B"/>
    <w:rsid w:val="00DB53E5"/>
    <w:rsid w:val="00DB7141"/>
    <w:rsid w:val="00DB76DA"/>
    <w:rsid w:val="00DB7D39"/>
    <w:rsid w:val="00DC1DF3"/>
    <w:rsid w:val="00DC2E4C"/>
    <w:rsid w:val="00DC6221"/>
    <w:rsid w:val="00DC626B"/>
    <w:rsid w:val="00DC6A84"/>
    <w:rsid w:val="00DC6C5F"/>
    <w:rsid w:val="00DD1887"/>
    <w:rsid w:val="00DD24EC"/>
    <w:rsid w:val="00DD263D"/>
    <w:rsid w:val="00DD2BBF"/>
    <w:rsid w:val="00DD3264"/>
    <w:rsid w:val="00DD3532"/>
    <w:rsid w:val="00DD48D6"/>
    <w:rsid w:val="00DD6DFB"/>
    <w:rsid w:val="00DD7894"/>
    <w:rsid w:val="00DD7F39"/>
    <w:rsid w:val="00DE1E91"/>
    <w:rsid w:val="00DE21F3"/>
    <w:rsid w:val="00DE27B9"/>
    <w:rsid w:val="00DE327D"/>
    <w:rsid w:val="00DE3289"/>
    <w:rsid w:val="00DE3BF0"/>
    <w:rsid w:val="00DE4006"/>
    <w:rsid w:val="00DE492A"/>
    <w:rsid w:val="00DE57AB"/>
    <w:rsid w:val="00DE7D4B"/>
    <w:rsid w:val="00DF2367"/>
    <w:rsid w:val="00DF2D8C"/>
    <w:rsid w:val="00DF333A"/>
    <w:rsid w:val="00DF497E"/>
    <w:rsid w:val="00DF57E7"/>
    <w:rsid w:val="00E017F0"/>
    <w:rsid w:val="00E01EE1"/>
    <w:rsid w:val="00E0209A"/>
    <w:rsid w:val="00E02544"/>
    <w:rsid w:val="00E05E02"/>
    <w:rsid w:val="00E05E96"/>
    <w:rsid w:val="00E070BA"/>
    <w:rsid w:val="00E077DB"/>
    <w:rsid w:val="00E07E51"/>
    <w:rsid w:val="00E103F0"/>
    <w:rsid w:val="00E108B2"/>
    <w:rsid w:val="00E110B3"/>
    <w:rsid w:val="00E11A9B"/>
    <w:rsid w:val="00E12E64"/>
    <w:rsid w:val="00E13E03"/>
    <w:rsid w:val="00E14444"/>
    <w:rsid w:val="00E16682"/>
    <w:rsid w:val="00E16A8B"/>
    <w:rsid w:val="00E16D8A"/>
    <w:rsid w:val="00E179A8"/>
    <w:rsid w:val="00E2003D"/>
    <w:rsid w:val="00E2125D"/>
    <w:rsid w:val="00E24C5A"/>
    <w:rsid w:val="00E25732"/>
    <w:rsid w:val="00E2638A"/>
    <w:rsid w:val="00E263B3"/>
    <w:rsid w:val="00E26846"/>
    <w:rsid w:val="00E27D1E"/>
    <w:rsid w:val="00E30FFD"/>
    <w:rsid w:val="00E31105"/>
    <w:rsid w:val="00E333E9"/>
    <w:rsid w:val="00E34038"/>
    <w:rsid w:val="00E342DA"/>
    <w:rsid w:val="00E35FA1"/>
    <w:rsid w:val="00E40758"/>
    <w:rsid w:val="00E44221"/>
    <w:rsid w:val="00E44EC1"/>
    <w:rsid w:val="00E44FA6"/>
    <w:rsid w:val="00E45C1F"/>
    <w:rsid w:val="00E50AB7"/>
    <w:rsid w:val="00E5210C"/>
    <w:rsid w:val="00E528D5"/>
    <w:rsid w:val="00E52D3E"/>
    <w:rsid w:val="00E54954"/>
    <w:rsid w:val="00E55F5D"/>
    <w:rsid w:val="00E56EDC"/>
    <w:rsid w:val="00E57A4E"/>
    <w:rsid w:val="00E57B87"/>
    <w:rsid w:val="00E57C97"/>
    <w:rsid w:val="00E57CDC"/>
    <w:rsid w:val="00E606FB"/>
    <w:rsid w:val="00E60AAB"/>
    <w:rsid w:val="00E6182A"/>
    <w:rsid w:val="00E61D00"/>
    <w:rsid w:val="00E62147"/>
    <w:rsid w:val="00E62D36"/>
    <w:rsid w:val="00E64A83"/>
    <w:rsid w:val="00E654E0"/>
    <w:rsid w:val="00E65E36"/>
    <w:rsid w:val="00E72DCF"/>
    <w:rsid w:val="00E73140"/>
    <w:rsid w:val="00E7386E"/>
    <w:rsid w:val="00E747C5"/>
    <w:rsid w:val="00E74DA4"/>
    <w:rsid w:val="00E76F86"/>
    <w:rsid w:val="00E80278"/>
    <w:rsid w:val="00E832BC"/>
    <w:rsid w:val="00E834D9"/>
    <w:rsid w:val="00E85104"/>
    <w:rsid w:val="00E90132"/>
    <w:rsid w:val="00E90880"/>
    <w:rsid w:val="00E91A42"/>
    <w:rsid w:val="00E92B94"/>
    <w:rsid w:val="00E94017"/>
    <w:rsid w:val="00E94246"/>
    <w:rsid w:val="00E94F25"/>
    <w:rsid w:val="00E9756D"/>
    <w:rsid w:val="00EA5E9B"/>
    <w:rsid w:val="00EA6B5B"/>
    <w:rsid w:val="00EB203D"/>
    <w:rsid w:val="00EB4486"/>
    <w:rsid w:val="00EB476D"/>
    <w:rsid w:val="00EB6C33"/>
    <w:rsid w:val="00EC005A"/>
    <w:rsid w:val="00EC361A"/>
    <w:rsid w:val="00EC63AA"/>
    <w:rsid w:val="00EC63CE"/>
    <w:rsid w:val="00EC7D8B"/>
    <w:rsid w:val="00ED03EA"/>
    <w:rsid w:val="00ED06AA"/>
    <w:rsid w:val="00ED07C7"/>
    <w:rsid w:val="00ED1042"/>
    <w:rsid w:val="00ED2179"/>
    <w:rsid w:val="00ED34A7"/>
    <w:rsid w:val="00ED36F9"/>
    <w:rsid w:val="00ED505D"/>
    <w:rsid w:val="00ED5CAD"/>
    <w:rsid w:val="00EE0DC7"/>
    <w:rsid w:val="00EE12A1"/>
    <w:rsid w:val="00EE2398"/>
    <w:rsid w:val="00EE2725"/>
    <w:rsid w:val="00EE39B2"/>
    <w:rsid w:val="00EE421C"/>
    <w:rsid w:val="00EE458D"/>
    <w:rsid w:val="00EE56D7"/>
    <w:rsid w:val="00EF112D"/>
    <w:rsid w:val="00EF1EC2"/>
    <w:rsid w:val="00EF394A"/>
    <w:rsid w:val="00EF57BC"/>
    <w:rsid w:val="00F00FC2"/>
    <w:rsid w:val="00F01B70"/>
    <w:rsid w:val="00F022E2"/>
    <w:rsid w:val="00F04AD2"/>
    <w:rsid w:val="00F06136"/>
    <w:rsid w:val="00F071BF"/>
    <w:rsid w:val="00F108E4"/>
    <w:rsid w:val="00F10EBD"/>
    <w:rsid w:val="00F11070"/>
    <w:rsid w:val="00F11A9A"/>
    <w:rsid w:val="00F11DB7"/>
    <w:rsid w:val="00F12811"/>
    <w:rsid w:val="00F12F17"/>
    <w:rsid w:val="00F13087"/>
    <w:rsid w:val="00F14EB4"/>
    <w:rsid w:val="00F15891"/>
    <w:rsid w:val="00F1638B"/>
    <w:rsid w:val="00F20EE9"/>
    <w:rsid w:val="00F2116F"/>
    <w:rsid w:val="00F21DB7"/>
    <w:rsid w:val="00F263F8"/>
    <w:rsid w:val="00F26567"/>
    <w:rsid w:val="00F265D6"/>
    <w:rsid w:val="00F26D87"/>
    <w:rsid w:val="00F300CD"/>
    <w:rsid w:val="00F30243"/>
    <w:rsid w:val="00F31137"/>
    <w:rsid w:val="00F311C4"/>
    <w:rsid w:val="00F315A6"/>
    <w:rsid w:val="00F32AA1"/>
    <w:rsid w:val="00F32C69"/>
    <w:rsid w:val="00F32EE3"/>
    <w:rsid w:val="00F348B3"/>
    <w:rsid w:val="00F35794"/>
    <w:rsid w:val="00F357B1"/>
    <w:rsid w:val="00F3684D"/>
    <w:rsid w:val="00F3692C"/>
    <w:rsid w:val="00F376D5"/>
    <w:rsid w:val="00F42719"/>
    <w:rsid w:val="00F42C57"/>
    <w:rsid w:val="00F42EB3"/>
    <w:rsid w:val="00F44397"/>
    <w:rsid w:val="00F45EA5"/>
    <w:rsid w:val="00F5162C"/>
    <w:rsid w:val="00F526C7"/>
    <w:rsid w:val="00F53A31"/>
    <w:rsid w:val="00F54CC5"/>
    <w:rsid w:val="00F55048"/>
    <w:rsid w:val="00F559EE"/>
    <w:rsid w:val="00F569A5"/>
    <w:rsid w:val="00F57B4F"/>
    <w:rsid w:val="00F57ED5"/>
    <w:rsid w:val="00F6056A"/>
    <w:rsid w:val="00F6112F"/>
    <w:rsid w:val="00F61BB8"/>
    <w:rsid w:val="00F64FF4"/>
    <w:rsid w:val="00F66168"/>
    <w:rsid w:val="00F70CE9"/>
    <w:rsid w:val="00F717BC"/>
    <w:rsid w:val="00F72ED5"/>
    <w:rsid w:val="00F75D52"/>
    <w:rsid w:val="00F75FF2"/>
    <w:rsid w:val="00F77706"/>
    <w:rsid w:val="00F81D75"/>
    <w:rsid w:val="00F81E3F"/>
    <w:rsid w:val="00F82693"/>
    <w:rsid w:val="00F826E0"/>
    <w:rsid w:val="00F8441C"/>
    <w:rsid w:val="00F86D97"/>
    <w:rsid w:val="00F918F7"/>
    <w:rsid w:val="00F920B3"/>
    <w:rsid w:val="00F935B0"/>
    <w:rsid w:val="00F936DF"/>
    <w:rsid w:val="00F93EEE"/>
    <w:rsid w:val="00F9467B"/>
    <w:rsid w:val="00F94C6F"/>
    <w:rsid w:val="00F9543C"/>
    <w:rsid w:val="00F95518"/>
    <w:rsid w:val="00F95B4F"/>
    <w:rsid w:val="00F96620"/>
    <w:rsid w:val="00FA2501"/>
    <w:rsid w:val="00FA26CE"/>
    <w:rsid w:val="00FA2D0D"/>
    <w:rsid w:val="00FA2F53"/>
    <w:rsid w:val="00FA4230"/>
    <w:rsid w:val="00FA43AC"/>
    <w:rsid w:val="00FA44CD"/>
    <w:rsid w:val="00FA611B"/>
    <w:rsid w:val="00FA6773"/>
    <w:rsid w:val="00FB0786"/>
    <w:rsid w:val="00FB126F"/>
    <w:rsid w:val="00FB1A9A"/>
    <w:rsid w:val="00FB25F9"/>
    <w:rsid w:val="00FB3369"/>
    <w:rsid w:val="00FB58BA"/>
    <w:rsid w:val="00FB674C"/>
    <w:rsid w:val="00FB751B"/>
    <w:rsid w:val="00FB7F74"/>
    <w:rsid w:val="00FC2EAC"/>
    <w:rsid w:val="00FC37F1"/>
    <w:rsid w:val="00FC51C8"/>
    <w:rsid w:val="00FC5559"/>
    <w:rsid w:val="00FC5566"/>
    <w:rsid w:val="00FD09F8"/>
    <w:rsid w:val="00FD13F9"/>
    <w:rsid w:val="00FD1DFD"/>
    <w:rsid w:val="00FD3304"/>
    <w:rsid w:val="00FD33C0"/>
    <w:rsid w:val="00FD39D2"/>
    <w:rsid w:val="00FD6FD1"/>
    <w:rsid w:val="00FE0024"/>
    <w:rsid w:val="00FE14CD"/>
    <w:rsid w:val="00FE1813"/>
    <w:rsid w:val="00FE2AD9"/>
    <w:rsid w:val="00FE2D80"/>
    <w:rsid w:val="00FE308E"/>
    <w:rsid w:val="00FE38F1"/>
    <w:rsid w:val="00FE5825"/>
    <w:rsid w:val="00FE7425"/>
    <w:rsid w:val="00FF018B"/>
    <w:rsid w:val="00FF2E76"/>
    <w:rsid w:val="00FF306B"/>
    <w:rsid w:val="00FF32DF"/>
    <w:rsid w:val="00FF46E7"/>
    <w:rsid w:val="00FF631C"/>
    <w:rsid w:val="00FF67C9"/>
    <w:rsid w:val="0118AF54"/>
    <w:rsid w:val="011CC323"/>
    <w:rsid w:val="01408371"/>
    <w:rsid w:val="017995FC"/>
    <w:rsid w:val="017B8E3A"/>
    <w:rsid w:val="01C57B82"/>
    <w:rsid w:val="01E3BB38"/>
    <w:rsid w:val="020140BB"/>
    <w:rsid w:val="020A5FB7"/>
    <w:rsid w:val="02111865"/>
    <w:rsid w:val="02597235"/>
    <w:rsid w:val="02646F4A"/>
    <w:rsid w:val="0267A448"/>
    <w:rsid w:val="029A33C0"/>
    <w:rsid w:val="02AF5A86"/>
    <w:rsid w:val="02B12750"/>
    <w:rsid w:val="02B24EE3"/>
    <w:rsid w:val="02CA7B21"/>
    <w:rsid w:val="02CB5A9E"/>
    <w:rsid w:val="02CEF3E0"/>
    <w:rsid w:val="02CFD906"/>
    <w:rsid w:val="02D9D6AC"/>
    <w:rsid w:val="02EA374A"/>
    <w:rsid w:val="02F6F6A1"/>
    <w:rsid w:val="03423BA6"/>
    <w:rsid w:val="0356231F"/>
    <w:rsid w:val="038AB238"/>
    <w:rsid w:val="041268B8"/>
    <w:rsid w:val="0412ABBA"/>
    <w:rsid w:val="042BDC49"/>
    <w:rsid w:val="044075AD"/>
    <w:rsid w:val="04477EFF"/>
    <w:rsid w:val="04751335"/>
    <w:rsid w:val="0499D2F4"/>
    <w:rsid w:val="04FB67D1"/>
    <w:rsid w:val="053F9357"/>
    <w:rsid w:val="056624B2"/>
    <w:rsid w:val="057C5162"/>
    <w:rsid w:val="05846293"/>
    <w:rsid w:val="058562E5"/>
    <w:rsid w:val="05B8811A"/>
    <w:rsid w:val="05BB6AE0"/>
    <w:rsid w:val="05C4711E"/>
    <w:rsid w:val="05E19E5A"/>
    <w:rsid w:val="0688C835"/>
    <w:rsid w:val="06A781F5"/>
    <w:rsid w:val="06CA6EA5"/>
    <w:rsid w:val="06F9AE79"/>
    <w:rsid w:val="073B7A35"/>
    <w:rsid w:val="074C3282"/>
    <w:rsid w:val="0759AEB3"/>
    <w:rsid w:val="075BC1AB"/>
    <w:rsid w:val="0770574A"/>
    <w:rsid w:val="077CEC9E"/>
    <w:rsid w:val="07984E83"/>
    <w:rsid w:val="07A4955F"/>
    <w:rsid w:val="07C77FA3"/>
    <w:rsid w:val="07E36251"/>
    <w:rsid w:val="07F71CFF"/>
    <w:rsid w:val="07FF0355"/>
    <w:rsid w:val="082C9DAA"/>
    <w:rsid w:val="082F1AB5"/>
    <w:rsid w:val="084008CA"/>
    <w:rsid w:val="08545FAE"/>
    <w:rsid w:val="085BF75E"/>
    <w:rsid w:val="089B8C63"/>
    <w:rsid w:val="089C41A3"/>
    <w:rsid w:val="09114E88"/>
    <w:rsid w:val="091F9829"/>
    <w:rsid w:val="094065C0"/>
    <w:rsid w:val="0981CAFC"/>
    <w:rsid w:val="09A1C919"/>
    <w:rsid w:val="09A8A37B"/>
    <w:rsid w:val="09D15FEA"/>
    <w:rsid w:val="09D43434"/>
    <w:rsid w:val="09D7C299"/>
    <w:rsid w:val="09FC65DE"/>
    <w:rsid w:val="0A0CC92E"/>
    <w:rsid w:val="0A30E334"/>
    <w:rsid w:val="0A3995D5"/>
    <w:rsid w:val="0A465AF0"/>
    <w:rsid w:val="0A5F48D9"/>
    <w:rsid w:val="0AA2402D"/>
    <w:rsid w:val="0AAD5F79"/>
    <w:rsid w:val="0AB80C53"/>
    <w:rsid w:val="0AC23F3E"/>
    <w:rsid w:val="0AD618C1"/>
    <w:rsid w:val="0AF252C6"/>
    <w:rsid w:val="0B139628"/>
    <w:rsid w:val="0B6C3429"/>
    <w:rsid w:val="0B7CC46E"/>
    <w:rsid w:val="0B7D4AB9"/>
    <w:rsid w:val="0BA01ABA"/>
    <w:rsid w:val="0BD6B7BE"/>
    <w:rsid w:val="0C2F32CE"/>
    <w:rsid w:val="0C57DC20"/>
    <w:rsid w:val="0C63862C"/>
    <w:rsid w:val="0C6A74AA"/>
    <w:rsid w:val="0C6D493F"/>
    <w:rsid w:val="0CC799C5"/>
    <w:rsid w:val="0D3BEB1B"/>
    <w:rsid w:val="0D40DD5F"/>
    <w:rsid w:val="0D421DCC"/>
    <w:rsid w:val="0D4BF628"/>
    <w:rsid w:val="0D9E0676"/>
    <w:rsid w:val="0DB1C5BA"/>
    <w:rsid w:val="0DF13BA4"/>
    <w:rsid w:val="0DF3DDF9"/>
    <w:rsid w:val="0E1E917E"/>
    <w:rsid w:val="0E5C1C6E"/>
    <w:rsid w:val="0E6AF0BD"/>
    <w:rsid w:val="0EA31460"/>
    <w:rsid w:val="0EAE1E5E"/>
    <w:rsid w:val="0ED20065"/>
    <w:rsid w:val="0F06063F"/>
    <w:rsid w:val="0F1F6345"/>
    <w:rsid w:val="0F294273"/>
    <w:rsid w:val="0F5385C1"/>
    <w:rsid w:val="0F56EEEE"/>
    <w:rsid w:val="0F63E26E"/>
    <w:rsid w:val="0F6F35AB"/>
    <w:rsid w:val="0FBB09AE"/>
    <w:rsid w:val="0FBCCF52"/>
    <w:rsid w:val="0FC09C8C"/>
    <w:rsid w:val="0FEA40E3"/>
    <w:rsid w:val="0FFE09F6"/>
    <w:rsid w:val="102FBCF9"/>
    <w:rsid w:val="10325931"/>
    <w:rsid w:val="1033740A"/>
    <w:rsid w:val="1040128C"/>
    <w:rsid w:val="1056FB4F"/>
    <w:rsid w:val="1098BDDD"/>
    <w:rsid w:val="10E51D5F"/>
    <w:rsid w:val="10E57D13"/>
    <w:rsid w:val="10F2760C"/>
    <w:rsid w:val="11067E65"/>
    <w:rsid w:val="11321F7C"/>
    <w:rsid w:val="11575D6B"/>
    <w:rsid w:val="115C6CED"/>
    <w:rsid w:val="1161CEDC"/>
    <w:rsid w:val="11AF0846"/>
    <w:rsid w:val="11D60360"/>
    <w:rsid w:val="11D757EE"/>
    <w:rsid w:val="11DFD1F5"/>
    <w:rsid w:val="11E6F243"/>
    <w:rsid w:val="11F02273"/>
    <w:rsid w:val="11F2B9F0"/>
    <w:rsid w:val="1201BE57"/>
    <w:rsid w:val="12250751"/>
    <w:rsid w:val="122E126C"/>
    <w:rsid w:val="124E17A5"/>
    <w:rsid w:val="1286302A"/>
    <w:rsid w:val="129E4040"/>
    <w:rsid w:val="12CF54DE"/>
    <w:rsid w:val="12F6ABC5"/>
    <w:rsid w:val="13469FDF"/>
    <w:rsid w:val="13682BC2"/>
    <w:rsid w:val="137C0345"/>
    <w:rsid w:val="1385605F"/>
    <w:rsid w:val="13E5C938"/>
    <w:rsid w:val="14089FF3"/>
    <w:rsid w:val="140E4419"/>
    <w:rsid w:val="14287875"/>
    <w:rsid w:val="144348B4"/>
    <w:rsid w:val="1473440C"/>
    <w:rsid w:val="1485D856"/>
    <w:rsid w:val="149C346B"/>
    <w:rsid w:val="14ADE812"/>
    <w:rsid w:val="14E035E0"/>
    <w:rsid w:val="14E7CC3B"/>
    <w:rsid w:val="14F37941"/>
    <w:rsid w:val="14F6C49F"/>
    <w:rsid w:val="1503FC23"/>
    <w:rsid w:val="150C1EA6"/>
    <w:rsid w:val="15144BEF"/>
    <w:rsid w:val="15309825"/>
    <w:rsid w:val="1556C7A5"/>
    <w:rsid w:val="156B767F"/>
    <w:rsid w:val="15865C59"/>
    <w:rsid w:val="15A9E906"/>
    <w:rsid w:val="15B11506"/>
    <w:rsid w:val="15C27F8F"/>
    <w:rsid w:val="15DB96EF"/>
    <w:rsid w:val="15DCFB9C"/>
    <w:rsid w:val="15DF1915"/>
    <w:rsid w:val="15EC0DEF"/>
    <w:rsid w:val="15F4FFB6"/>
    <w:rsid w:val="1605C17A"/>
    <w:rsid w:val="162C0EE0"/>
    <w:rsid w:val="163808FF"/>
    <w:rsid w:val="163A12F8"/>
    <w:rsid w:val="16484017"/>
    <w:rsid w:val="1660698B"/>
    <w:rsid w:val="16797C53"/>
    <w:rsid w:val="1680460A"/>
    <w:rsid w:val="168DCA8B"/>
    <w:rsid w:val="16CC6156"/>
    <w:rsid w:val="16DB30FD"/>
    <w:rsid w:val="16F3A109"/>
    <w:rsid w:val="1710E60E"/>
    <w:rsid w:val="17194C00"/>
    <w:rsid w:val="17314246"/>
    <w:rsid w:val="1752321C"/>
    <w:rsid w:val="1754E023"/>
    <w:rsid w:val="1766281D"/>
    <w:rsid w:val="179C7E1B"/>
    <w:rsid w:val="17AE34BA"/>
    <w:rsid w:val="17B39369"/>
    <w:rsid w:val="17FB30E7"/>
    <w:rsid w:val="1820AEE9"/>
    <w:rsid w:val="182A970B"/>
    <w:rsid w:val="184CEF85"/>
    <w:rsid w:val="1870564B"/>
    <w:rsid w:val="187BD82C"/>
    <w:rsid w:val="188DAE85"/>
    <w:rsid w:val="189E2F09"/>
    <w:rsid w:val="18B22804"/>
    <w:rsid w:val="18BC88D4"/>
    <w:rsid w:val="18F8DA78"/>
    <w:rsid w:val="1915F351"/>
    <w:rsid w:val="191B8C62"/>
    <w:rsid w:val="19495E1A"/>
    <w:rsid w:val="19700F8C"/>
    <w:rsid w:val="199DFD71"/>
    <w:rsid w:val="199EF990"/>
    <w:rsid w:val="19B0FEB0"/>
    <w:rsid w:val="19DC11F9"/>
    <w:rsid w:val="19FBE817"/>
    <w:rsid w:val="1A116E23"/>
    <w:rsid w:val="1A1AE5E7"/>
    <w:rsid w:val="1A3D4E8D"/>
    <w:rsid w:val="1A50E2DA"/>
    <w:rsid w:val="1AC7D898"/>
    <w:rsid w:val="1AF68508"/>
    <w:rsid w:val="1B0DEC4F"/>
    <w:rsid w:val="1B261EC6"/>
    <w:rsid w:val="1B359053"/>
    <w:rsid w:val="1B6C5538"/>
    <w:rsid w:val="1BA323B8"/>
    <w:rsid w:val="1BA3A875"/>
    <w:rsid w:val="1BA806D1"/>
    <w:rsid w:val="1BDA5142"/>
    <w:rsid w:val="1C002DA1"/>
    <w:rsid w:val="1C0A31CA"/>
    <w:rsid w:val="1C0A5531"/>
    <w:rsid w:val="1C2746F6"/>
    <w:rsid w:val="1C2DFFFB"/>
    <w:rsid w:val="1C5ED314"/>
    <w:rsid w:val="1C6C70B6"/>
    <w:rsid w:val="1C89E6CA"/>
    <w:rsid w:val="1C8FBB6C"/>
    <w:rsid w:val="1CB02895"/>
    <w:rsid w:val="1CB9C156"/>
    <w:rsid w:val="1CDA0981"/>
    <w:rsid w:val="1CEE12A7"/>
    <w:rsid w:val="1D092583"/>
    <w:rsid w:val="1D120CEC"/>
    <w:rsid w:val="1D580A8F"/>
    <w:rsid w:val="1D59FC6B"/>
    <w:rsid w:val="1D6FE81F"/>
    <w:rsid w:val="1D78C247"/>
    <w:rsid w:val="1DA278FA"/>
    <w:rsid w:val="1DBDB1F7"/>
    <w:rsid w:val="1DCED689"/>
    <w:rsid w:val="1DF74214"/>
    <w:rsid w:val="1E01D3CD"/>
    <w:rsid w:val="1E22DED6"/>
    <w:rsid w:val="1E2B5649"/>
    <w:rsid w:val="1E8295FA"/>
    <w:rsid w:val="1EAD7E9B"/>
    <w:rsid w:val="1EC5754B"/>
    <w:rsid w:val="1ED0008C"/>
    <w:rsid w:val="1EEDEAD9"/>
    <w:rsid w:val="1EEFF30D"/>
    <w:rsid w:val="1EFD97A1"/>
    <w:rsid w:val="1F193544"/>
    <w:rsid w:val="1F27DC3B"/>
    <w:rsid w:val="1F3F32FC"/>
    <w:rsid w:val="1F50B524"/>
    <w:rsid w:val="1F9A053F"/>
    <w:rsid w:val="1F9BBF4B"/>
    <w:rsid w:val="1FED7716"/>
    <w:rsid w:val="1FEF6131"/>
    <w:rsid w:val="20153BA0"/>
    <w:rsid w:val="2095DC4E"/>
    <w:rsid w:val="20A3D53A"/>
    <w:rsid w:val="20A5A0ED"/>
    <w:rsid w:val="20A8FD14"/>
    <w:rsid w:val="20B2766B"/>
    <w:rsid w:val="20BA5749"/>
    <w:rsid w:val="20C819E8"/>
    <w:rsid w:val="20E8BC44"/>
    <w:rsid w:val="210579EC"/>
    <w:rsid w:val="21059F3E"/>
    <w:rsid w:val="210BF2EE"/>
    <w:rsid w:val="211EA249"/>
    <w:rsid w:val="2120F7C6"/>
    <w:rsid w:val="21B10727"/>
    <w:rsid w:val="21CBBA67"/>
    <w:rsid w:val="21EB627B"/>
    <w:rsid w:val="2236BE49"/>
    <w:rsid w:val="22B8E00E"/>
    <w:rsid w:val="22CA1FF2"/>
    <w:rsid w:val="22F1D51F"/>
    <w:rsid w:val="23164E9E"/>
    <w:rsid w:val="23664079"/>
    <w:rsid w:val="236A2D7A"/>
    <w:rsid w:val="238EE92C"/>
    <w:rsid w:val="2395397C"/>
    <w:rsid w:val="239CBC97"/>
    <w:rsid w:val="23A9064B"/>
    <w:rsid w:val="23BDD48A"/>
    <w:rsid w:val="23D0F3EA"/>
    <w:rsid w:val="23FD65B3"/>
    <w:rsid w:val="2415A842"/>
    <w:rsid w:val="241F631F"/>
    <w:rsid w:val="242895C8"/>
    <w:rsid w:val="243DAC99"/>
    <w:rsid w:val="2460BFED"/>
    <w:rsid w:val="24ECAF8D"/>
    <w:rsid w:val="25148F3B"/>
    <w:rsid w:val="25232A2E"/>
    <w:rsid w:val="253F98B2"/>
    <w:rsid w:val="255DB5BA"/>
    <w:rsid w:val="25712608"/>
    <w:rsid w:val="25924B83"/>
    <w:rsid w:val="259E0E8A"/>
    <w:rsid w:val="25A6E473"/>
    <w:rsid w:val="25AF6C8D"/>
    <w:rsid w:val="25B25DCE"/>
    <w:rsid w:val="25BE28B6"/>
    <w:rsid w:val="25C719E5"/>
    <w:rsid w:val="25F5CF7C"/>
    <w:rsid w:val="262C4DDE"/>
    <w:rsid w:val="2638C89A"/>
    <w:rsid w:val="263BA2EF"/>
    <w:rsid w:val="263D5D46"/>
    <w:rsid w:val="263FEBC1"/>
    <w:rsid w:val="2646A72D"/>
    <w:rsid w:val="264B28A6"/>
    <w:rsid w:val="2668F066"/>
    <w:rsid w:val="26730DC6"/>
    <w:rsid w:val="2684AFF5"/>
    <w:rsid w:val="26ACF65F"/>
    <w:rsid w:val="26C14497"/>
    <w:rsid w:val="26DB6913"/>
    <w:rsid w:val="26E1DC95"/>
    <w:rsid w:val="273D3E41"/>
    <w:rsid w:val="27453836"/>
    <w:rsid w:val="274F4BD5"/>
    <w:rsid w:val="275CDF5E"/>
    <w:rsid w:val="278D6946"/>
    <w:rsid w:val="27E1E25B"/>
    <w:rsid w:val="27EABBE0"/>
    <w:rsid w:val="27EC35FB"/>
    <w:rsid w:val="27FA3FD5"/>
    <w:rsid w:val="283A039C"/>
    <w:rsid w:val="2844C5F2"/>
    <w:rsid w:val="28754136"/>
    <w:rsid w:val="287DCB9B"/>
    <w:rsid w:val="28989AC0"/>
    <w:rsid w:val="28C6A6E9"/>
    <w:rsid w:val="28CC4FFE"/>
    <w:rsid w:val="28EC2D0C"/>
    <w:rsid w:val="28FC06EB"/>
    <w:rsid w:val="29109118"/>
    <w:rsid w:val="291CD482"/>
    <w:rsid w:val="2946F227"/>
    <w:rsid w:val="298149AF"/>
    <w:rsid w:val="2985B46E"/>
    <w:rsid w:val="2988847F"/>
    <w:rsid w:val="29B67195"/>
    <w:rsid w:val="29D90D66"/>
    <w:rsid w:val="29E93C2A"/>
    <w:rsid w:val="29F809D6"/>
    <w:rsid w:val="2A095619"/>
    <w:rsid w:val="2A35B8C4"/>
    <w:rsid w:val="2A368735"/>
    <w:rsid w:val="2A395F68"/>
    <w:rsid w:val="2A407CA5"/>
    <w:rsid w:val="2A43D7B3"/>
    <w:rsid w:val="2A63F97E"/>
    <w:rsid w:val="2A6833BF"/>
    <w:rsid w:val="2A726D41"/>
    <w:rsid w:val="2AA8E04D"/>
    <w:rsid w:val="2ACD8AD9"/>
    <w:rsid w:val="2AD2A04C"/>
    <w:rsid w:val="2AED4DC9"/>
    <w:rsid w:val="2B9D89CA"/>
    <w:rsid w:val="2BA01F25"/>
    <w:rsid w:val="2BD1C4EC"/>
    <w:rsid w:val="2BD30A8F"/>
    <w:rsid w:val="2C44B0AE"/>
    <w:rsid w:val="2C909809"/>
    <w:rsid w:val="2C9726C4"/>
    <w:rsid w:val="2C9749EE"/>
    <w:rsid w:val="2C9FEAC2"/>
    <w:rsid w:val="2CA15F1C"/>
    <w:rsid w:val="2CC1D800"/>
    <w:rsid w:val="2D190539"/>
    <w:rsid w:val="2D57F3F7"/>
    <w:rsid w:val="2D83267A"/>
    <w:rsid w:val="2D891F90"/>
    <w:rsid w:val="2D8CBE23"/>
    <w:rsid w:val="2D8D2B63"/>
    <w:rsid w:val="2D8D7677"/>
    <w:rsid w:val="2DAE2D1D"/>
    <w:rsid w:val="2DB7ADDB"/>
    <w:rsid w:val="2DF2FA20"/>
    <w:rsid w:val="2E2D6489"/>
    <w:rsid w:val="2E4BFB54"/>
    <w:rsid w:val="2E5FDD9D"/>
    <w:rsid w:val="2ED7FDD3"/>
    <w:rsid w:val="2EDFA329"/>
    <w:rsid w:val="2EE9D8C3"/>
    <w:rsid w:val="2F61994A"/>
    <w:rsid w:val="2F71F122"/>
    <w:rsid w:val="2F7D4D8F"/>
    <w:rsid w:val="2FA0CAEF"/>
    <w:rsid w:val="2FF88D25"/>
    <w:rsid w:val="30085EA0"/>
    <w:rsid w:val="30591F83"/>
    <w:rsid w:val="30618698"/>
    <w:rsid w:val="306C17D6"/>
    <w:rsid w:val="30A7E80B"/>
    <w:rsid w:val="30B01CF3"/>
    <w:rsid w:val="30C51739"/>
    <w:rsid w:val="30C9E9F0"/>
    <w:rsid w:val="310F0A0C"/>
    <w:rsid w:val="31376D2A"/>
    <w:rsid w:val="3145BAB3"/>
    <w:rsid w:val="315F678A"/>
    <w:rsid w:val="317ED131"/>
    <w:rsid w:val="31BBF59D"/>
    <w:rsid w:val="31F94B65"/>
    <w:rsid w:val="32094F9E"/>
    <w:rsid w:val="3212F83B"/>
    <w:rsid w:val="3214C6CE"/>
    <w:rsid w:val="3241A93A"/>
    <w:rsid w:val="3247D8DA"/>
    <w:rsid w:val="3289B1DC"/>
    <w:rsid w:val="328DD104"/>
    <w:rsid w:val="32BB258F"/>
    <w:rsid w:val="32BF8F48"/>
    <w:rsid w:val="32DF56C5"/>
    <w:rsid w:val="32ECD9BA"/>
    <w:rsid w:val="32FEDD6E"/>
    <w:rsid w:val="33051B0F"/>
    <w:rsid w:val="33375A7F"/>
    <w:rsid w:val="335283E3"/>
    <w:rsid w:val="339297D7"/>
    <w:rsid w:val="339A5475"/>
    <w:rsid w:val="33A6FF33"/>
    <w:rsid w:val="33AF6855"/>
    <w:rsid w:val="33BBA204"/>
    <w:rsid w:val="34B2A049"/>
    <w:rsid w:val="34D6DB4E"/>
    <w:rsid w:val="35157E58"/>
    <w:rsid w:val="3516D0F7"/>
    <w:rsid w:val="3519E977"/>
    <w:rsid w:val="351CFC79"/>
    <w:rsid w:val="353067A1"/>
    <w:rsid w:val="3555D2A8"/>
    <w:rsid w:val="35B7D0A7"/>
    <w:rsid w:val="35D90303"/>
    <w:rsid w:val="35D99967"/>
    <w:rsid w:val="35FE4829"/>
    <w:rsid w:val="35FF2D62"/>
    <w:rsid w:val="36000FB1"/>
    <w:rsid w:val="3600646A"/>
    <w:rsid w:val="36256F89"/>
    <w:rsid w:val="366C735C"/>
    <w:rsid w:val="3671681D"/>
    <w:rsid w:val="36782034"/>
    <w:rsid w:val="36864F2E"/>
    <w:rsid w:val="36A3A641"/>
    <w:rsid w:val="36A5F59E"/>
    <w:rsid w:val="36B1BF18"/>
    <w:rsid w:val="36B96141"/>
    <w:rsid w:val="36CD50C7"/>
    <w:rsid w:val="36D35892"/>
    <w:rsid w:val="36DED16F"/>
    <w:rsid w:val="36F4BEA3"/>
    <w:rsid w:val="36FBBF2F"/>
    <w:rsid w:val="3736CBCD"/>
    <w:rsid w:val="3757D61D"/>
    <w:rsid w:val="3761E49E"/>
    <w:rsid w:val="3792CCC0"/>
    <w:rsid w:val="37B04661"/>
    <w:rsid w:val="37B8C74B"/>
    <w:rsid w:val="37B92634"/>
    <w:rsid w:val="37E5D9C0"/>
    <w:rsid w:val="37EA7C65"/>
    <w:rsid w:val="37F91938"/>
    <w:rsid w:val="38315F19"/>
    <w:rsid w:val="38366AC7"/>
    <w:rsid w:val="383EBD2B"/>
    <w:rsid w:val="38406F56"/>
    <w:rsid w:val="384816D8"/>
    <w:rsid w:val="386B9C5E"/>
    <w:rsid w:val="388B47EF"/>
    <w:rsid w:val="38918B23"/>
    <w:rsid w:val="3898B9F3"/>
    <w:rsid w:val="389ABBC9"/>
    <w:rsid w:val="38BDE8DD"/>
    <w:rsid w:val="38CE30E0"/>
    <w:rsid w:val="38F1FA1C"/>
    <w:rsid w:val="391C1079"/>
    <w:rsid w:val="396E30DA"/>
    <w:rsid w:val="3975C164"/>
    <w:rsid w:val="3980F279"/>
    <w:rsid w:val="39ACC7D3"/>
    <w:rsid w:val="39CD2F7A"/>
    <w:rsid w:val="39CEB3C0"/>
    <w:rsid w:val="39E86BF2"/>
    <w:rsid w:val="39EF3130"/>
    <w:rsid w:val="39F857FB"/>
    <w:rsid w:val="39FFA4C2"/>
    <w:rsid w:val="3A03D074"/>
    <w:rsid w:val="3A334875"/>
    <w:rsid w:val="3A38B5DF"/>
    <w:rsid w:val="3A38CD42"/>
    <w:rsid w:val="3A749529"/>
    <w:rsid w:val="3AB96656"/>
    <w:rsid w:val="3B352203"/>
    <w:rsid w:val="3B6BA754"/>
    <w:rsid w:val="3BA1BE09"/>
    <w:rsid w:val="3C364788"/>
    <w:rsid w:val="3C3A88DE"/>
    <w:rsid w:val="3C50F614"/>
    <w:rsid w:val="3C772E9B"/>
    <w:rsid w:val="3C876C8A"/>
    <w:rsid w:val="3C9AC349"/>
    <w:rsid w:val="3CAFEFC1"/>
    <w:rsid w:val="3CC60A53"/>
    <w:rsid w:val="3CCB76AE"/>
    <w:rsid w:val="3CD3D6AB"/>
    <w:rsid w:val="3CDC9AFC"/>
    <w:rsid w:val="3D09B09C"/>
    <w:rsid w:val="3D09E375"/>
    <w:rsid w:val="3D44E30A"/>
    <w:rsid w:val="3D8879A6"/>
    <w:rsid w:val="3D976610"/>
    <w:rsid w:val="3D9B833B"/>
    <w:rsid w:val="3DA57A3C"/>
    <w:rsid w:val="3DC15772"/>
    <w:rsid w:val="3DC8C6B9"/>
    <w:rsid w:val="3DEF819C"/>
    <w:rsid w:val="3E0A20EA"/>
    <w:rsid w:val="3E146991"/>
    <w:rsid w:val="3E14A2B3"/>
    <w:rsid w:val="3E3D8849"/>
    <w:rsid w:val="3E6705B3"/>
    <w:rsid w:val="3E98E0DB"/>
    <w:rsid w:val="3F161E1B"/>
    <w:rsid w:val="3F26C53D"/>
    <w:rsid w:val="3F37C745"/>
    <w:rsid w:val="3F42665C"/>
    <w:rsid w:val="3F442A3E"/>
    <w:rsid w:val="3F7229A0"/>
    <w:rsid w:val="3F790BEE"/>
    <w:rsid w:val="3F7EDBBA"/>
    <w:rsid w:val="3F82CB22"/>
    <w:rsid w:val="3F8744DB"/>
    <w:rsid w:val="3F945535"/>
    <w:rsid w:val="3FB24AE6"/>
    <w:rsid w:val="3FCC5711"/>
    <w:rsid w:val="3FE9C7D5"/>
    <w:rsid w:val="3FFA2D45"/>
    <w:rsid w:val="40000135"/>
    <w:rsid w:val="4007AC0E"/>
    <w:rsid w:val="4018D215"/>
    <w:rsid w:val="401CB573"/>
    <w:rsid w:val="40202C56"/>
    <w:rsid w:val="403A3ED0"/>
    <w:rsid w:val="405EA7A0"/>
    <w:rsid w:val="4060B3D7"/>
    <w:rsid w:val="408E5059"/>
    <w:rsid w:val="411F0082"/>
    <w:rsid w:val="41274D69"/>
    <w:rsid w:val="413648BC"/>
    <w:rsid w:val="41441224"/>
    <w:rsid w:val="414C4375"/>
    <w:rsid w:val="4183FC3B"/>
    <w:rsid w:val="41BCF8D6"/>
    <w:rsid w:val="41C212A9"/>
    <w:rsid w:val="41C85ECA"/>
    <w:rsid w:val="41CAE052"/>
    <w:rsid w:val="41D04DEE"/>
    <w:rsid w:val="41FBD89D"/>
    <w:rsid w:val="4209110E"/>
    <w:rsid w:val="42248A29"/>
    <w:rsid w:val="42825C86"/>
    <w:rsid w:val="428CA939"/>
    <w:rsid w:val="42F6B410"/>
    <w:rsid w:val="43001F09"/>
    <w:rsid w:val="430289F1"/>
    <w:rsid w:val="430FCACE"/>
    <w:rsid w:val="4316E605"/>
    <w:rsid w:val="4324AD0B"/>
    <w:rsid w:val="43819F36"/>
    <w:rsid w:val="439C0F9B"/>
    <w:rsid w:val="4435478B"/>
    <w:rsid w:val="44393A11"/>
    <w:rsid w:val="44460E6A"/>
    <w:rsid w:val="446802DE"/>
    <w:rsid w:val="4468D418"/>
    <w:rsid w:val="447344B5"/>
    <w:rsid w:val="449343B0"/>
    <w:rsid w:val="449FB451"/>
    <w:rsid w:val="44B0120D"/>
    <w:rsid w:val="44B11DFD"/>
    <w:rsid w:val="44BB5AA8"/>
    <w:rsid w:val="44D24D0F"/>
    <w:rsid w:val="44FE9DC1"/>
    <w:rsid w:val="45391AC5"/>
    <w:rsid w:val="45501560"/>
    <w:rsid w:val="457322A2"/>
    <w:rsid w:val="45A838FE"/>
    <w:rsid w:val="45AF51A3"/>
    <w:rsid w:val="45B2DA0B"/>
    <w:rsid w:val="45D9895B"/>
    <w:rsid w:val="45DB86CD"/>
    <w:rsid w:val="45FDA83D"/>
    <w:rsid w:val="46444F04"/>
    <w:rsid w:val="465DEF28"/>
    <w:rsid w:val="4674EB1B"/>
    <w:rsid w:val="468ACA63"/>
    <w:rsid w:val="46994C6E"/>
    <w:rsid w:val="469C17BA"/>
    <w:rsid w:val="46B3BC93"/>
    <w:rsid w:val="4714C1A1"/>
    <w:rsid w:val="4737244D"/>
    <w:rsid w:val="473AC557"/>
    <w:rsid w:val="47452B20"/>
    <w:rsid w:val="475A166E"/>
    <w:rsid w:val="475B7922"/>
    <w:rsid w:val="4765F8F0"/>
    <w:rsid w:val="4789516F"/>
    <w:rsid w:val="47A929B0"/>
    <w:rsid w:val="47D85232"/>
    <w:rsid w:val="48101CD7"/>
    <w:rsid w:val="481A40CD"/>
    <w:rsid w:val="481D352A"/>
    <w:rsid w:val="482034C5"/>
    <w:rsid w:val="485AD4EB"/>
    <w:rsid w:val="4861748E"/>
    <w:rsid w:val="48A515D8"/>
    <w:rsid w:val="48C5052F"/>
    <w:rsid w:val="48CE2C3D"/>
    <w:rsid w:val="48E87A60"/>
    <w:rsid w:val="48EA7B36"/>
    <w:rsid w:val="49005730"/>
    <w:rsid w:val="491CCD36"/>
    <w:rsid w:val="492BF4E2"/>
    <w:rsid w:val="492F38A8"/>
    <w:rsid w:val="4964E46E"/>
    <w:rsid w:val="496C14CC"/>
    <w:rsid w:val="4976CD17"/>
    <w:rsid w:val="49958CAC"/>
    <w:rsid w:val="49ADD406"/>
    <w:rsid w:val="49C26695"/>
    <w:rsid w:val="49CF3E18"/>
    <w:rsid w:val="4A6474D3"/>
    <w:rsid w:val="4A7B74DE"/>
    <w:rsid w:val="4A8711F4"/>
    <w:rsid w:val="4A8E1603"/>
    <w:rsid w:val="4AB447AA"/>
    <w:rsid w:val="4AE86689"/>
    <w:rsid w:val="4B00B8DD"/>
    <w:rsid w:val="4B0FD290"/>
    <w:rsid w:val="4B1F98FB"/>
    <w:rsid w:val="4B2EFDF7"/>
    <w:rsid w:val="4B393817"/>
    <w:rsid w:val="4B5CB7DF"/>
    <w:rsid w:val="4BA15A47"/>
    <w:rsid w:val="4BAC5161"/>
    <w:rsid w:val="4BAEC658"/>
    <w:rsid w:val="4BD3D9F1"/>
    <w:rsid w:val="4BFACC18"/>
    <w:rsid w:val="4C1DD567"/>
    <w:rsid w:val="4C202351"/>
    <w:rsid w:val="4C41278B"/>
    <w:rsid w:val="4C46B373"/>
    <w:rsid w:val="4C6FB607"/>
    <w:rsid w:val="4C7AC5C3"/>
    <w:rsid w:val="4C7BBFF1"/>
    <w:rsid w:val="4CB2A552"/>
    <w:rsid w:val="4CB5A8EF"/>
    <w:rsid w:val="4CEF97AC"/>
    <w:rsid w:val="4CF88840"/>
    <w:rsid w:val="4D0BF8BE"/>
    <w:rsid w:val="4D44F293"/>
    <w:rsid w:val="4D8E028E"/>
    <w:rsid w:val="4DA949FA"/>
    <w:rsid w:val="4DCC428A"/>
    <w:rsid w:val="4DDAB4EC"/>
    <w:rsid w:val="4DE16950"/>
    <w:rsid w:val="4E563D9E"/>
    <w:rsid w:val="4E64C040"/>
    <w:rsid w:val="4E91A63A"/>
    <w:rsid w:val="4E926063"/>
    <w:rsid w:val="4E94041A"/>
    <w:rsid w:val="4E9FE5D0"/>
    <w:rsid w:val="4ED6A707"/>
    <w:rsid w:val="4EDB61BF"/>
    <w:rsid w:val="4EEFE401"/>
    <w:rsid w:val="4F653D75"/>
    <w:rsid w:val="4F6B8CDB"/>
    <w:rsid w:val="4F7C7546"/>
    <w:rsid w:val="4F85D141"/>
    <w:rsid w:val="4F92BC8B"/>
    <w:rsid w:val="4F9805C5"/>
    <w:rsid w:val="5006C0A6"/>
    <w:rsid w:val="50AC1867"/>
    <w:rsid w:val="50B2F69B"/>
    <w:rsid w:val="50BA48C1"/>
    <w:rsid w:val="511C1179"/>
    <w:rsid w:val="512EC7AC"/>
    <w:rsid w:val="51579847"/>
    <w:rsid w:val="5164F16D"/>
    <w:rsid w:val="5171FA9C"/>
    <w:rsid w:val="5178EB7F"/>
    <w:rsid w:val="517A7272"/>
    <w:rsid w:val="517CDD1B"/>
    <w:rsid w:val="51B5BE03"/>
    <w:rsid w:val="51D2B3C6"/>
    <w:rsid w:val="51FC48FB"/>
    <w:rsid w:val="52152597"/>
    <w:rsid w:val="52603BC3"/>
    <w:rsid w:val="526173B1"/>
    <w:rsid w:val="526F6C62"/>
    <w:rsid w:val="52839187"/>
    <w:rsid w:val="52875DC2"/>
    <w:rsid w:val="5288809F"/>
    <w:rsid w:val="528A91A1"/>
    <w:rsid w:val="528F746A"/>
    <w:rsid w:val="52C4F67A"/>
    <w:rsid w:val="52D6A429"/>
    <w:rsid w:val="52E47463"/>
    <w:rsid w:val="53144605"/>
    <w:rsid w:val="5318249D"/>
    <w:rsid w:val="5327338B"/>
    <w:rsid w:val="535C2C50"/>
    <w:rsid w:val="53869F1D"/>
    <w:rsid w:val="53A8EBB8"/>
    <w:rsid w:val="53BCFF6B"/>
    <w:rsid w:val="53BE46F8"/>
    <w:rsid w:val="53C05872"/>
    <w:rsid w:val="541F52FE"/>
    <w:rsid w:val="54363C17"/>
    <w:rsid w:val="5461ED0B"/>
    <w:rsid w:val="5469F0F4"/>
    <w:rsid w:val="547638BB"/>
    <w:rsid w:val="5491D228"/>
    <w:rsid w:val="549C922F"/>
    <w:rsid w:val="54CA8084"/>
    <w:rsid w:val="54E90CCC"/>
    <w:rsid w:val="54F0A479"/>
    <w:rsid w:val="55146DCD"/>
    <w:rsid w:val="5514BCB9"/>
    <w:rsid w:val="551E4630"/>
    <w:rsid w:val="552B82D3"/>
    <w:rsid w:val="55353C5E"/>
    <w:rsid w:val="555EEE6C"/>
    <w:rsid w:val="55658D8D"/>
    <w:rsid w:val="557CE06E"/>
    <w:rsid w:val="55BB94F7"/>
    <w:rsid w:val="55CE9D71"/>
    <w:rsid w:val="55F23D57"/>
    <w:rsid w:val="566AAA5F"/>
    <w:rsid w:val="569C7629"/>
    <w:rsid w:val="5736C015"/>
    <w:rsid w:val="575182D0"/>
    <w:rsid w:val="5756F3C3"/>
    <w:rsid w:val="57961F99"/>
    <w:rsid w:val="5799C68D"/>
    <w:rsid w:val="57C34C37"/>
    <w:rsid w:val="57D38944"/>
    <w:rsid w:val="5818BCE9"/>
    <w:rsid w:val="58201A4C"/>
    <w:rsid w:val="58486A50"/>
    <w:rsid w:val="5853F1E5"/>
    <w:rsid w:val="586F9E97"/>
    <w:rsid w:val="587EEC91"/>
    <w:rsid w:val="58A5AC16"/>
    <w:rsid w:val="58AC4359"/>
    <w:rsid w:val="58CDF68A"/>
    <w:rsid w:val="59218B77"/>
    <w:rsid w:val="592DA4A4"/>
    <w:rsid w:val="5936B1E3"/>
    <w:rsid w:val="593A9BE7"/>
    <w:rsid w:val="594205A5"/>
    <w:rsid w:val="5994C688"/>
    <w:rsid w:val="59A2BF15"/>
    <w:rsid w:val="59D098D8"/>
    <w:rsid w:val="5A15517C"/>
    <w:rsid w:val="5A480F4F"/>
    <w:rsid w:val="5A60AD4D"/>
    <w:rsid w:val="5A6CC51A"/>
    <w:rsid w:val="5A92575E"/>
    <w:rsid w:val="5AAC76A7"/>
    <w:rsid w:val="5B1BE095"/>
    <w:rsid w:val="5B312580"/>
    <w:rsid w:val="5BAC09F8"/>
    <w:rsid w:val="5BB66FFD"/>
    <w:rsid w:val="5BC344C3"/>
    <w:rsid w:val="5BC3ACD6"/>
    <w:rsid w:val="5BC5484A"/>
    <w:rsid w:val="5C0233CC"/>
    <w:rsid w:val="5C02A3FC"/>
    <w:rsid w:val="5C2D9E4C"/>
    <w:rsid w:val="5C5B608F"/>
    <w:rsid w:val="5CA410AD"/>
    <w:rsid w:val="5CA60FB4"/>
    <w:rsid w:val="5D05908F"/>
    <w:rsid w:val="5D0901DB"/>
    <w:rsid w:val="5D64E868"/>
    <w:rsid w:val="5D95E757"/>
    <w:rsid w:val="5D9F0334"/>
    <w:rsid w:val="5E032732"/>
    <w:rsid w:val="5E28AAAE"/>
    <w:rsid w:val="5E4B9B31"/>
    <w:rsid w:val="5E610B8D"/>
    <w:rsid w:val="5E754B0D"/>
    <w:rsid w:val="5E7B96CB"/>
    <w:rsid w:val="5E89B7AA"/>
    <w:rsid w:val="5EF7B597"/>
    <w:rsid w:val="5F31B7B8"/>
    <w:rsid w:val="5F34915D"/>
    <w:rsid w:val="5F47B77C"/>
    <w:rsid w:val="5F761C3F"/>
    <w:rsid w:val="5FDDB076"/>
    <w:rsid w:val="5FDE2764"/>
    <w:rsid w:val="5FE225C2"/>
    <w:rsid w:val="5FFCB361"/>
    <w:rsid w:val="60219DF4"/>
    <w:rsid w:val="604610B8"/>
    <w:rsid w:val="6081D5E9"/>
    <w:rsid w:val="608A14CB"/>
    <w:rsid w:val="60A3C685"/>
    <w:rsid w:val="60AFA4F7"/>
    <w:rsid w:val="60C150FB"/>
    <w:rsid w:val="60D5C6CD"/>
    <w:rsid w:val="6112A1E3"/>
    <w:rsid w:val="6119A26F"/>
    <w:rsid w:val="611F50A4"/>
    <w:rsid w:val="61251186"/>
    <w:rsid w:val="612A71B5"/>
    <w:rsid w:val="6144572D"/>
    <w:rsid w:val="618A21C4"/>
    <w:rsid w:val="61A06704"/>
    <w:rsid w:val="61BDBA1F"/>
    <w:rsid w:val="61BEF9B2"/>
    <w:rsid w:val="61C080ED"/>
    <w:rsid w:val="61D6F9AE"/>
    <w:rsid w:val="61F35424"/>
    <w:rsid w:val="6223ECEE"/>
    <w:rsid w:val="622AE838"/>
    <w:rsid w:val="62330CD6"/>
    <w:rsid w:val="624B7558"/>
    <w:rsid w:val="62504450"/>
    <w:rsid w:val="6267E265"/>
    <w:rsid w:val="62A12397"/>
    <w:rsid w:val="62DD7F79"/>
    <w:rsid w:val="62E307CA"/>
    <w:rsid w:val="630A1E35"/>
    <w:rsid w:val="63343BDA"/>
    <w:rsid w:val="634CCBF6"/>
    <w:rsid w:val="634D829C"/>
    <w:rsid w:val="635AAD97"/>
    <w:rsid w:val="6362D453"/>
    <w:rsid w:val="644FE050"/>
    <w:rsid w:val="64572328"/>
    <w:rsid w:val="646CB613"/>
    <w:rsid w:val="64990E74"/>
    <w:rsid w:val="64A02E29"/>
    <w:rsid w:val="64A61F92"/>
    <w:rsid w:val="64D00C3B"/>
    <w:rsid w:val="64F3FF5F"/>
    <w:rsid w:val="65459B81"/>
    <w:rsid w:val="654B0B48"/>
    <w:rsid w:val="656B12A2"/>
    <w:rsid w:val="6587D0DF"/>
    <w:rsid w:val="65E60ED0"/>
    <w:rsid w:val="65EB1814"/>
    <w:rsid w:val="65ED1392"/>
    <w:rsid w:val="65F9E3F8"/>
    <w:rsid w:val="66060C94"/>
    <w:rsid w:val="6648D044"/>
    <w:rsid w:val="6662F9B0"/>
    <w:rsid w:val="666B5329"/>
    <w:rsid w:val="668D9EB2"/>
    <w:rsid w:val="669BDF96"/>
    <w:rsid w:val="66A92B59"/>
    <w:rsid w:val="6738313E"/>
    <w:rsid w:val="676AB348"/>
    <w:rsid w:val="67F323BA"/>
    <w:rsid w:val="68033D7C"/>
    <w:rsid w:val="681A82CB"/>
    <w:rsid w:val="6887074A"/>
    <w:rsid w:val="689ABBC2"/>
    <w:rsid w:val="68AD19E8"/>
    <w:rsid w:val="68AD52EE"/>
    <w:rsid w:val="68CA6159"/>
    <w:rsid w:val="68D00F7E"/>
    <w:rsid w:val="68F08B45"/>
    <w:rsid w:val="69135DAC"/>
    <w:rsid w:val="692A944B"/>
    <w:rsid w:val="693057D1"/>
    <w:rsid w:val="697BD87E"/>
    <w:rsid w:val="69829176"/>
    <w:rsid w:val="69928E7B"/>
    <w:rsid w:val="6993D555"/>
    <w:rsid w:val="69BDE31B"/>
    <w:rsid w:val="69CAAF7C"/>
    <w:rsid w:val="69EABCB2"/>
    <w:rsid w:val="69FCAAE1"/>
    <w:rsid w:val="6A10A2B5"/>
    <w:rsid w:val="6A1A06C7"/>
    <w:rsid w:val="6A222D80"/>
    <w:rsid w:val="6A3F1899"/>
    <w:rsid w:val="6A509CA5"/>
    <w:rsid w:val="6A5328C6"/>
    <w:rsid w:val="6AA2540A"/>
    <w:rsid w:val="6AA5DE57"/>
    <w:rsid w:val="6AA8310F"/>
    <w:rsid w:val="6AAF7BB4"/>
    <w:rsid w:val="6AB260EC"/>
    <w:rsid w:val="6B02D5A4"/>
    <w:rsid w:val="6B1767B9"/>
    <w:rsid w:val="6B37434E"/>
    <w:rsid w:val="6B5B357C"/>
    <w:rsid w:val="6B7D1474"/>
    <w:rsid w:val="6B987B42"/>
    <w:rsid w:val="6B9F4AE3"/>
    <w:rsid w:val="6BA45CAE"/>
    <w:rsid w:val="6C061578"/>
    <w:rsid w:val="6C1361A8"/>
    <w:rsid w:val="6C3D284C"/>
    <w:rsid w:val="6C4A5DAE"/>
    <w:rsid w:val="6C4A942F"/>
    <w:rsid w:val="6C52B3C8"/>
    <w:rsid w:val="6C5C005E"/>
    <w:rsid w:val="6C87C098"/>
    <w:rsid w:val="6CA3E35E"/>
    <w:rsid w:val="6CACC63D"/>
    <w:rsid w:val="6CD01E6B"/>
    <w:rsid w:val="6D1B5AAC"/>
    <w:rsid w:val="6D86710D"/>
    <w:rsid w:val="6DAEB5CF"/>
    <w:rsid w:val="6DFFC06A"/>
    <w:rsid w:val="6E23E3E9"/>
    <w:rsid w:val="6E46CE6B"/>
    <w:rsid w:val="6E58796F"/>
    <w:rsid w:val="6E5B0805"/>
    <w:rsid w:val="6E700D10"/>
    <w:rsid w:val="6EAA4E65"/>
    <w:rsid w:val="6EBD31B6"/>
    <w:rsid w:val="6EE8C0BC"/>
    <w:rsid w:val="6EF4B104"/>
    <w:rsid w:val="6F023FEC"/>
    <w:rsid w:val="6F536FD5"/>
    <w:rsid w:val="6F65A6B3"/>
    <w:rsid w:val="6F8016F8"/>
    <w:rsid w:val="6F8585C2"/>
    <w:rsid w:val="6FA66BEF"/>
    <w:rsid w:val="6FB1F62F"/>
    <w:rsid w:val="6FB96B76"/>
    <w:rsid w:val="6FBEB82B"/>
    <w:rsid w:val="6FE644A9"/>
    <w:rsid w:val="6FEFD8FA"/>
    <w:rsid w:val="700B7031"/>
    <w:rsid w:val="705D5DD8"/>
    <w:rsid w:val="70C9D5ED"/>
    <w:rsid w:val="70F457BF"/>
    <w:rsid w:val="7121A270"/>
    <w:rsid w:val="7136B004"/>
    <w:rsid w:val="71421423"/>
    <w:rsid w:val="7144BB11"/>
    <w:rsid w:val="714C7F7B"/>
    <w:rsid w:val="7180FA49"/>
    <w:rsid w:val="718BDE94"/>
    <w:rsid w:val="71AE05D0"/>
    <w:rsid w:val="721C846A"/>
    <w:rsid w:val="723483B9"/>
    <w:rsid w:val="723BFF0E"/>
    <w:rsid w:val="72700664"/>
    <w:rsid w:val="7292EA36"/>
    <w:rsid w:val="7296624D"/>
    <w:rsid w:val="72B9D104"/>
    <w:rsid w:val="72CA9A7B"/>
    <w:rsid w:val="72E01DE2"/>
    <w:rsid w:val="72FB14AA"/>
    <w:rsid w:val="7306099F"/>
    <w:rsid w:val="7324286E"/>
    <w:rsid w:val="7361E33B"/>
    <w:rsid w:val="7379D100"/>
    <w:rsid w:val="73C24799"/>
    <w:rsid w:val="73C82227"/>
    <w:rsid w:val="73DD50BA"/>
    <w:rsid w:val="745E8F4E"/>
    <w:rsid w:val="74679E4B"/>
    <w:rsid w:val="7476B7D9"/>
    <w:rsid w:val="74A11237"/>
    <w:rsid w:val="74A52A8D"/>
    <w:rsid w:val="74B8107F"/>
    <w:rsid w:val="74DE10A9"/>
    <w:rsid w:val="74EA5AAF"/>
    <w:rsid w:val="7510E4C9"/>
    <w:rsid w:val="7539AF3A"/>
    <w:rsid w:val="754E00AB"/>
    <w:rsid w:val="754E54DD"/>
    <w:rsid w:val="75787D15"/>
    <w:rsid w:val="757DDB27"/>
    <w:rsid w:val="758CB9D2"/>
    <w:rsid w:val="75D43A75"/>
    <w:rsid w:val="75EDA93B"/>
    <w:rsid w:val="7602DFEB"/>
    <w:rsid w:val="760C7BD3"/>
    <w:rsid w:val="760F094D"/>
    <w:rsid w:val="7626D49D"/>
    <w:rsid w:val="7627D291"/>
    <w:rsid w:val="763F02B0"/>
    <w:rsid w:val="7644B561"/>
    <w:rsid w:val="769D6700"/>
    <w:rsid w:val="76AD7916"/>
    <w:rsid w:val="77425F38"/>
    <w:rsid w:val="77477436"/>
    <w:rsid w:val="774E5147"/>
    <w:rsid w:val="776D8BBA"/>
    <w:rsid w:val="777DC004"/>
    <w:rsid w:val="779DA4DC"/>
    <w:rsid w:val="779DB42D"/>
    <w:rsid w:val="779E2D54"/>
    <w:rsid w:val="77B8CCA2"/>
    <w:rsid w:val="77DB558B"/>
    <w:rsid w:val="77DCCB4F"/>
    <w:rsid w:val="78269DC6"/>
    <w:rsid w:val="7828B2AA"/>
    <w:rsid w:val="78341F9A"/>
    <w:rsid w:val="788C1DDC"/>
    <w:rsid w:val="78979D43"/>
    <w:rsid w:val="7898AAA7"/>
    <w:rsid w:val="78B0C1DD"/>
    <w:rsid w:val="78C1D984"/>
    <w:rsid w:val="78C28224"/>
    <w:rsid w:val="78CA17AD"/>
    <w:rsid w:val="78E7B611"/>
    <w:rsid w:val="79030852"/>
    <w:rsid w:val="79082293"/>
    <w:rsid w:val="7939FDB5"/>
    <w:rsid w:val="79552F6A"/>
    <w:rsid w:val="79557AF6"/>
    <w:rsid w:val="79C28ACD"/>
    <w:rsid w:val="79E7044C"/>
    <w:rsid w:val="79F499A0"/>
    <w:rsid w:val="7A0C298E"/>
    <w:rsid w:val="7A2A340A"/>
    <w:rsid w:val="7A6D449D"/>
    <w:rsid w:val="7A6EC620"/>
    <w:rsid w:val="7A73164C"/>
    <w:rsid w:val="7A7B1D89"/>
    <w:rsid w:val="7A86BB70"/>
    <w:rsid w:val="7AA4773E"/>
    <w:rsid w:val="7AB24708"/>
    <w:rsid w:val="7ACCB289"/>
    <w:rsid w:val="7AED6941"/>
    <w:rsid w:val="7AF4A36F"/>
    <w:rsid w:val="7AFFE540"/>
    <w:rsid w:val="7B329FCD"/>
    <w:rsid w:val="7B39FC6C"/>
    <w:rsid w:val="7B6CC52C"/>
    <w:rsid w:val="7BA468CA"/>
    <w:rsid w:val="7BD1A67D"/>
    <w:rsid w:val="7BD510C6"/>
    <w:rsid w:val="7CA651AB"/>
    <w:rsid w:val="7CEA6079"/>
    <w:rsid w:val="7CF72F75"/>
    <w:rsid w:val="7D1725A7"/>
    <w:rsid w:val="7D1E3C45"/>
    <w:rsid w:val="7D259147"/>
    <w:rsid w:val="7D3C07E2"/>
    <w:rsid w:val="7D59CC54"/>
    <w:rsid w:val="7D5B8739"/>
    <w:rsid w:val="7D743B29"/>
    <w:rsid w:val="7DAE863E"/>
    <w:rsid w:val="7DB92C63"/>
    <w:rsid w:val="7DE01057"/>
    <w:rsid w:val="7DEB940F"/>
    <w:rsid w:val="7E0FD0DE"/>
    <w:rsid w:val="7E17A00A"/>
    <w:rsid w:val="7E261142"/>
    <w:rsid w:val="7E2B05AF"/>
    <w:rsid w:val="7E913CF5"/>
    <w:rsid w:val="7EAF6C7F"/>
    <w:rsid w:val="7EE5EECA"/>
    <w:rsid w:val="7EE6109A"/>
    <w:rsid w:val="7EF7038A"/>
    <w:rsid w:val="7EF85B3D"/>
    <w:rsid w:val="7F19EBC2"/>
    <w:rsid w:val="7F2BE93B"/>
    <w:rsid w:val="7F39D77C"/>
    <w:rsid w:val="7F8FE331"/>
    <w:rsid w:val="7F9525C2"/>
    <w:rsid w:val="7FAE4787"/>
    <w:rsid w:val="7FB50488"/>
    <w:rsid w:val="7FF3D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4367F"/>
  <w15:chartTrackingRefBased/>
  <w15:docId w15:val="{D9F85FA8-1116-424F-ABD7-55DA449E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136"/>
  </w:style>
  <w:style w:type="paragraph" w:styleId="Overskrift1">
    <w:name w:val="heading 1"/>
    <w:basedOn w:val="Normal"/>
    <w:next w:val="Normal"/>
    <w:link w:val="Overskrift1Tegn"/>
    <w:uiPriority w:val="9"/>
    <w:qFormat/>
    <w:rsid w:val="005B46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06136"/>
    <w:pPr>
      <w:keepNext/>
      <w:keepLines/>
      <w:numPr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50169"/>
    <w:pPr>
      <w:keepNext/>
      <w:keepLines/>
      <w:numPr>
        <w:ilvl w:val="1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50169"/>
    <w:pPr>
      <w:keepNext/>
      <w:keepLines/>
      <w:numPr>
        <w:ilvl w:val="2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6254"/>
    <w:pPr>
      <w:keepNext/>
      <w:keepLines/>
      <w:numPr>
        <w:ilvl w:val="3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6254"/>
    <w:pPr>
      <w:keepNext/>
      <w:keepLines/>
      <w:numPr>
        <w:ilvl w:val="4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6254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6254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6254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F061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aragraph">
    <w:name w:val="paragraph"/>
    <w:basedOn w:val="Normal"/>
    <w:rsid w:val="00F06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F06136"/>
  </w:style>
  <w:style w:type="character" w:customStyle="1" w:styleId="eop">
    <w:name w:val="eop"/>
    <w:basedOn w:val="Standardskriftforavsnitt"/>
    <w:rsid w:val="00F06136"/>
  </w:style>
  <w:style w:type="character" w:customStyle="1" w:styleId="spellingerror">
    <w:name w:val="spellingerror"/>
    <w:basedOn w:val="Standardskriftforavsnitt"/>
    <w:rsid w:val="00F06136"/>
  </w:style>
  <w:style w:type="paragraph" w:styleId="Listeavsnitt">
    <w:name w:val="List Paragraph"/>
    <w:basedOn w:val="Normal"/>
    <w:link w:val="ListeavsnittTegn"/>
    <w:uiPriority w:val="34"/>
    <w:qFormat/>
    <w:rsid w:val="0072642A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5B46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AB2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rsid w:val="00AB20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Standardskriftforavsnitt"/>
    <w:uiPriority w:val="10"/>
    <w:rsid w:val="00AB2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501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5016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7625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7625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762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762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762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genmellomrom">
    <w:name w:val="No Spacing"/>
    <w:uiPriority w:val="1"/>
    <w:qFormat/>
    <w:rsid w:val="005170DD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C97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97703"/>
  </w:style>
  <w:style w:type="paragraph" w:styleId="Bunntekst">
    <w:name w:val="footer"/>
    <w:basedOn w:val="Normal"/>
    <w:link w:val="BunntekstTegn"/>
    <w:uiPriority w:val="99"/>
    <w:unhideWhenUsed/>
    <w:rsid w:val="00C97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97703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57BA7"/>
    <w:pPr>
      <w:outlineLvl w:val="9"/>
    </w:pPr>
    <w:rPr>
      <w:lang w:val="en-US"/>
    </w:rPr>
  </w:style>
  <w:style w:type="paragraph" w:styleId="INNH2">
    <w:name w:val="toc 2"/>
    <w:basedOn w:val="Normal"/>
    <w:next w:val="Normal"/>
    <w:autoRedefine/>
    <w:uiPriority w:val="39"/>
    <w:unhideWhenUsed/>
    <w:rsid w:val="00657BA7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657BA7"/>
    <w:pPr>
      <w:spacing w:after="100"/>
      <w:ind w:left="440"/>
    </w:pPr>
  </w:style>
  <w:style w:type="character" w:styleId="Hyperkobling">
    <w:name w:val="Hyperlink"/>
    <w:basedOn w:val="Standardskriftforavsnitt"/>
    <w:uiPriority w:val="99"/>
    <w:unhideWhenUsed/>
    <w:rsid w:val="00657BA7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783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2uthevingsfarge1">
    <w:name w:val="Grid Table 2 Accent 1"/>
    <w:basedOn w:val="Vanligtabell"/>
    <w:uiPriority w:val="47"/>
    <w:rsid w:val="00EC005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96027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60274"/>
    <w:pPr>
      <w:spacing w:after="120" w:line="240" w:lineRule="auto"/>
    </w:pPr>
    <w:rPr>
      <w:rFonts w:eastAsia="Times New Roman" w:cs="Times New Roman"/>
      <w:sz w:val="20"/>
      <w:szCs w:val="20"/>
      <w:lang w:eastAsia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60274"/>
    <w:rPr>
      <w:rFonts w:eastAsia="Times New Roman" w:cs="Times New Roman"/>
      <w:sz w:val="20"/>
      <w:szCs w:val="20"/>
      <w:lang w:eastAsia="nb-NO"/>
    </w:rPr>
  </w:style>
  <w:style w:type="table" w:customStyle="1" w:styleId="BFKTabell2">
    <w:name w:val="BFK_Tabell2"/>
    <w:basedOn w:val="Vanligtabell"/>
    <w:uiPriority w:val="99"/>
    <w:rsid w:val="00960274"/>
    <w:pPr>
      <w:spacing w:after="0" w:line="240" w:lineRule="auto"/>
    </w:pPr>
    <w:tblPr>
      <w:tblStyleRowBandSize w:val="1"/>
    </w:tblPr>
    <w:tblStylePr w:type="firstRow">
      <w:rPr>
        <w:rFonts w:asciiTheme="majorHAnsi" w:hAnsiTheme="majorHAnsi"/>
        <w:b/>
        <w:bCs/>
        <w:i w:val="0"/>
        <w:color w:val="FFFFFF" w:themeColor="background1"/>
        <w:sz w:val="24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008080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Horz">
      <w:tblPr/>
      <w:tcPr>
        <w:shd w:val="clear" w:color="auto" w:fill="D5DCE4" w:themeFill="text2" w:themeFillTint="33"/>
      </w:tcPr>
    </w:tblStylePr>
  </w:style>
  <w:style w:type="character" w:styleId="Fotnotereferanse">
    <w:name w:val="footnote reference"/>
    <w:basedOn w:val="Standardskriftforavsnitt"/>
    <w:uiPriority w:val="99"/>
    <w:semiHidden/>
    <w:unhideWhenUsed/>
    <w:rsid w:val="00960274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960274"/>
    <w:pPr>
      <w:spacing w:after="120" w:line="240" w:lineRule="auto"/>
    </w:pPr>
    <w:rPr>
      <w:rFonts w:eastAsiaTheme="minorEastAsia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60274"/>
    <w:rPr>
      <w:rFonts w:eastAsiaTheme="minorEastAsia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C6A84"/>
    <w:pPr>
      <w:spacing w:after="160"/>
    </w:pPr>
    <w:rPr>
      <w:rFonts w:eastAsiaTheme="minorHAnsi" w:cstheme="minorBidi"/>
      <w:b/>
      <w:bCs/>
      <w:lang w:eastAsia="en-U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C6A84"/>
    <w:rPr>
      <w:rFonts w:eastAsia="Times New Roman" w:cs="Times New Roman"/>
      <w:b/>
      <w:bCs/>
      <w:sz w:val="20"/>
      <w:szCs w:val="20"/>
      <w:lang w:eastAsia="nb-NO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9E4377"/>
  </w:style>
  <w:style w:type="table" w:customStyle="1" w:styleId="Tabellrutenett1">
    <w:name w:val="Tabellrutenett1"/>
    <w:basedOn w:val="Vanligtabell"/>
    <w:next w:val="Tabellrutenett"/>
    <w:rsid w:val="009E4377"/>
    <w:pPr>
      <w:spacing w:after="0" w:line="240" w:lineRule="auto"/>
    </w:pPr>
    <w:rPr>
      <w:rFonts w:ascii="Calibri" w:eastAsia="Times New Roman" w:hAnsi="Calibri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81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81D75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8E5F21"/>
    <w:pPr>
      <w:spacing w:after="0" w:line="240" w:lineRule="auto"/>
    </w:pPr>
  </w:style>
  <w:style w:type="table" w:styleId="Rutenettabell1lysuthevingsfarge1">
    <w:name w:val="Grid Table 1 Light Accent 1"/>
    <w:basedOn w:val="Vanligtabell"/>
    <w:uiPriority w:val="46"/>
    <w:rsid w:val="00F94C6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96155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3uthevingsfarge1">
    <w:name w:val="Grid Table 3 Accent 1"/>
    <w:basedOn w:val="Vanligtabell"/>
    <w:uiPriority w:val="48"/>
    <w:rsid w:val="00CB474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6fargerikuthevingsfarge1">
    <w:name w:val="Grid Table 6 Colorful Accent 1"/>
    <w:basedOn w:val="Vanligtabell"/>
    <w:uiPriority w:val="51"/>
    <w:rsid w:val="004A3B3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8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7C69C33E75F9489792E136B1FC43EF" ma:contentTypeVersion="16" ma:contentTypeDescription="Opprett et nytt dokument." ma:contentTypeScope="" ma:versionID="249a7fdd9354a9da3c45785dc412c727">
  <xsd:schema xmlns:xsd="http://www.w3.org/2001/XMLSchema" xmlns:xs="http://www.w3.org/2001/XMLSchema" xmlns:p="http://schemas.microsoft.com/office/2006/metadata/properties" xmlns:ns2="83a2ef27-3f9e-4f7b-854e-3b9db50f9873" xmlns:ns3="f9ec2044-f7c1-462a-ac18-2b4a3cf381b1" targetNamespace="http://schemas.microsoft.com/office/2006/metadata/properties" ma:root="true" ma:fieldsID="84d7a340966254f7af4582cd38d348ed" ns2:_="" ns3:_="">
    <xsd:import namespace="83a2ef27-3f9e-4f7b-854e-3b9db50f9873"/>
    <xsd:import namespace="f9ec2044-f7c1-462a-ac18-2b4a3cf381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2ef27-3f9e-4f7b-854e-3b9db50f9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3c82b88-bb73-4d70-b627-522eb7869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c2044-f7c1-462a-ac18-2b4a3cf381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64d1963-dd50-4b15-bbcc-7f279d9f9a73}" ma:internalName="TaxCatchAll" ma:showField="CatchAllData" ma:web="f9ec2044-f7c1-462a-ac18-2b4a3cf381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c2044-f7c1-462a-ac18-2b4a3cf381b1" xsi:nil="true"/>
    <lcf76f155ced4ddcb4097134ff3c332f xmlns="83a2ef27-3f9e-4f7b-854e-3b9db50f98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60664D-9346-4CFA-A95E-7844A46BDD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7A323C-8193-425D-832F-F411B9ECB5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3749C3-60A7-4E9A-9F4E-009851CE602F}"/>
</file>

<file path=customXml/itemProps4.xml><?xml version="1.0" encoding="utf-8"?>
<ds:datastoreItem xmlns:ds="http://schemas.openxmlformats.org/officeDocument/2006/customXml" ds:itemID="{A94066A1-E8D3-479A-AD56-A9C21A035D35}">
  <ds:schemaRefs>
    <ds:schemaRef ds:uri="http://schemas.microsoft.com/office/2006/metadata/properties"/>
    <ds:schemaRef ds:uri="http://schemas.microsoft.com/office/infopath/2007/PartnerControls"/>
    <ds:schemaRef ds:uri="f9ec2044-f7c1-462a-ac18-2b4a3cf381b1"/>
    <ds:schemaRef ds:uri="83a2ef27-3f9e-4f7b-854e-3b9db50f98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1513</Words>
  <Characters>8019</Characters>
  <Application>Microsoft Office Word</Application>
  <DocSecurity>0</DocSecurity>
  <Lines>66</Lines>
  <Paragraphs>19</Paragraphs>
  <ScaleCrop>false</ScaleCrop>
  <Company>Vestby Kommune</Company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Eriksen</dc:creator>
  <cp:keywords/>
  <dc:description/>
  <cp:lastModifiedBy>Anders Hermansen</cp:lastModifiedBy>
  <cp:revision>1379</cp:revision>
  <cp:lastPrinted>2023-01-23T14:50:00Z</cp:lastPrinted>
  <dcterms:created xsi:type="dcterms:W3CDTF">2021-04-10T03:30:00Z</dcterms:created>
  <dcterms:modified xsi:type="dcterms:W3CDTF">2023-01-23T14:50:00Z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0x010100CC7C69C33E75F9489792E136B1FC43EF</vt:lpwstr>
  </property>
  <property fmtid="{D5CDD505-2E9C-101B-9397-08002B2CF9AE}" pid="3" name="MediaServiceImageTags">
    <vt:lpwstr/>
  </property>
</Properties>
</file>